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B696" w14:textId="77777777" w:rsidR="00AE4333" w:rsidRPr="00AE4333" w:rsidRDefault="00AE4333" w:rsidP="003F65A4">
      <w:pPr>
        <w:autoSpaceDE w:val="0"/>
        <w:autoSpaceDN w:val="0"/>
        <w:adjustRightInd w:val="0"/>
        <w:rPr>
          <w:rFonts w:ascii="Times New Roman" w:hAnsi="Times New Roman" w:cs="Times New Roman"/>
          <w:color w:val="000000"/>
          <w:kern w:val="0"/>
        </w:rPr>
      </w:pPr>
    </w:p>
    <w:p w14:paraId="5DA681D6" w14:textId="77777777" w:rsidR="00562134" w:rsidRPr="00562134" w:rsidRDefault="00562134" w:rsidP="00562134">
      <w:pPr>
        <w:spacing w:after="160" w:line="259" w:lineRule="auto"/>
        <w:jc w:val="center"/>
        <w:rPr>
          <w:rFonts w:ascii="Times New Roman" w:hAnsi="Times New Roman" w:cs="Times New Roman"/>
          <w:b/>
          <w:bCs/>
          <w:sz w:val="22"/>
          <w:szCs w:val="22"/>
        </w:rPr>
      </w:pPr>
      <w:r w:rsidRPr="00562134">
        <w:rPr>
          <w:rFonts w:ascii="Times New Roman" w:hAnsi="Times New Roman" w:cs="Times New Roman"/>
          <w:b/>
          <w:bCs/>
          <w:sz w:val="22"/>
          <w:szCs w:val="22"/>
        </w:rPr>
        <w:t xml:space="preserve">DEMOCRAZIA PARTECIPATA - ANNO 2023 </w:t>
      </w:r>
    </w:p>
    <w:p w14:paraId="3552D571" w14:textId="368ECA62" w:rsidR="00562134" w:rsidRPr="00F40078" w:rsidRDefault="00562134" w:rsidP="003F65A4">
      <w:pPr>
        <w:spacing w:after="160" w:line="259" w:lineRule="auto"/>
        <w:jc w:val="center"/>
        <w:rPr>
          <w:rFonts w:ascii="Times New Roman" w:hAnsi="Times New Roman" w:cs="Times New Roman"/>
          <w:b/>
          <w:bCs/>
          <w:sz w:val="22"/>
          <w:szCs w:val="22"/>
        </w:rPr>
      </w:pPr>
      <w:r w:rsidRPr="00562134">
        <w:rPr>
          <w:rFonts w:ascii="Times New Roman" w:hAnsi="Times New Roman" w:cs="Times New Roman"/>
          <w:b/>
          <w:bCs/>
          <w:sz w:val="22"/>
          <w:szCs w:val="22"/>
        </w:rPr>
        <w:t>AVVISO PUBBLICO PER LA PRESENTAZIOEN DI PROPOSTE PROGETTUALI</w:t>
      </w:r>
    </w:p>
    <w:p w14:paraId="507F470F" w14:textId="1B9EBFE7" w:rsidR="00562134" w:rsidRPr="00F40078" w:rsidRDefault="00562134" w:rsidP="00562134">
      <w:pPr>
        <w:spacing w:after="160"/>
        <w:jc w:val="center"/>
        <w:rPr>
          <w:rFonts w:ascii="Times New Roman" w:hAnsi="Times New Roman" w:cs="Times New Roman"/>
          <w:b/>
          <w:bCs/>
          <w:sz w:val="22"/>
          <w:szCs w:val="22"/>
        </w:rPr>
      </w:pPr>
      <w:r w:rsidRPr="00F40078">
        <w:rPr>
          <w:rFonts w:ascii="Times New Roman" w:hAnsi="Times New Roman" w:cs="Times New Roman"/>
          <w:b/>
          <w:bCs/>
          <w:sz w:val="22"/>
          <w:szCs w:val="22"/>
        </w:rPr>
        <w:t>IL RESPONSABILE DEL SETTORE “A”</w:t>
      </w:r>
    </w:p>
    <w:p w14:paraId="5DEC38A5" w14:textId="16E02E9B" w:rsidR="00562134" w:rsidRPr="00562134" w:rsidRDefault="00562134" w:rsidP="00562134">
      <w:pPr>
        <w:spacing w:after="160"/>
        <w:jc w:val="center"/>
        <w:rPr>
          <w:rFonts w:ascii="Times New Roman" w:hAnsi="Times New Roman" w:cs="Times New Roman"/>
          <w:i/>
          <w:iCs/>
          <w:sz w:val="22"/>
          <w:szCs w:val="22"/>
        </w:rPr>
      </w:pPr>
      <w:r w:rsidRPr="00F40078">
        <w:rPr>
          <w:rFonts w:ascii="Times New Roman" w:hAnsi="Times New Roman" w:cs="Times New Roman"/>
          <w:b/>
          <w:bCs/>
          <w:i/>
          <w:iCs/>
          <w:sz w:val="22"/>
          <w:szCs w:val="22"/>
        </w:rPr>
        <w:t>Dott. Domenico Bondì</w:t>
      </w:r>
    </w:p>
    <w:p w14:paraId="1178D229" w14:textId="2A98C8D1" w:rsidR="00562134" w:rsidRPr="00F40078" w:rsidRDefault="00562134" w:rsidP="00562134">
      <w:pPr>
        <w:spacing w:after="160" w:line="259" w:lineRule="auto"/>
        <w:rPr>
          <w:rFonts w:ascii="Times New Roman" w:hAnsi="Times New Roman" w:cs="Times New Roman"/>
          <w:sz w:val="22"/>
          <w:szCs w:val="22"/>
        </w:rPr>
      </w:pPr>
      <w:r w:rsidRPr="00562134">
        <w:rPr>
          <w:rFonts w:ascii="Times New Roman" w:hAnsi="Times New Roman" w:cs="Times New Roman"/>
          <w:b/>
          <w:bCs/>
          <w:sz w:val="22"/>
          <w:szCs w:val="22"/>
        </w:rPr>
        <w:t>In attuazione</w:t>
      </w:r>
      <w:r w:rsidRPr="00562134">
        <w:rPr>
          <w:rFonts w:ascii="Times New Roman" w:hAnsi="Times New Roman" w:cs="Times New Roman"/>
          <w:sz w:val="22"/>
          <w:szCs w:val="22"/>
        </w:rPr>
        <w:t xml:space="preserve"> </w:t>
      </w:r>
      <w:r w:rsidR="00F76158">
        <w:rPr>
          <w:rFonts w:ascii="Times New Roman" w:hAnsi="Times New Roman" w:cs="Times New Roman"/>
          <w:sz w:val="22"/>
          <w:szCs w:val="22"/>
        </w:rPr>
        <w:t>de</w:t>
      </w:r>
      <w:r w:rsidRPr="00562134">
        <w:rPr>
          <w:rFonts w:ascii="Times New Roman" w:hAnsi="Times New Roman" w:cs="Times New Roman"/>
          <w:sz w:val="22"/>
          <w:szCs w:val="22"/>
        </w:rPr>
        <w:t xml:space="preserve">l Regolamento Comunale approvato con Delibera di Consiglio Comunale n. </w:t>
      </w:r>
      <w:r w:rsidRPr="00F40078">
        <w:rPr>
          <w:rFonts w:ascii="Times New Roman" w:hAnsi="Times New Roman" w:cs="Times New Roman"/>
          <w:sz w:val="22"/>
          <w:szCs w:val="22"/>
        </w:rPr>
        <w:t>29</w:t>
      </w:r>
      <w:r w:rsidRPr="00562134">
        <w:rPr>
          <w:rFonts w:ascii="Times New Roman" w:hAnsi="Times New Roman" w:cs="Times New Roman"/>
          <w:sz w:val="22"/>
          <w:szCs w:val="22"/>
        </w:rPr>
        <w:t xml:space="preserve"> del 2</w:t>
      </w:r>
      <w:r w:rsidRPr="00F40078">
        <w:rPr>
          <w:rFonts w:ascii="Times New Roman" w:hAnsi="Times New Roman" w:cs="Times New Roman"/>
          <w:sz w:val="22"/>
          <w:szCs w:val="22"/>
        </w:rPr>
        <w:t>5</w:t>
      </w:r>
      <w:r w:rsidRPr="00562134">
        <w:rPr>
          <w:rFonts w:ascii="Times New Roman" w:hAnsi="Times New Roman" w:cs="Times New Roman"/>
          <w:sz w:val="22"/>
          <w:szCs w:val="22"/>
        </w:rPr>
        <w:t>/06/2019 che disciplina</w:t>
      </w:r>
      <w:r w:rsidRPr="00F40078">
        <w:rPr>
          <w:rFonts w:ascii="Times New Roman" w:hAnsi="Times New Roman" w:cs="Times New Roman"/>
          <w:sz w:val="22"/>
          <w:szCs w:val="22"/>
        </w:rPr>
        <w:t xml:space="preserve"> il procedimento amministrativo al fine di destinare una quota parte dei trasferimenti regionali di parte corrente mediante forme di Democrazia Partecipata, </w:t>
      </w:r>
      <w:r w:rsidRPr="00562134">
        <w:rPr>
          <w:rFonts w:ascii="Times New Roman" w:hAnsi="Times New Roman" w:cs="Times New Roman"/>
          <w:sz w:val="22"/>
          <w:szCs w:val="22"/>
        </w:rPr>
        <w:t>come previsto dall’art. 6 della L. R. n. 5/2014 e s.m.i.</w:t>
      </w:r>
      <w:r w:rsidRPr="00F40078">
        <w:rPr>
          <w:rFonts w:ascii="Times New Roman" w:hAnsi="Times New Roman" w:cs="Times New Roman"/>
          <w:sz w:val="22"/>
          <w:szCs w:val="22"/>
        </w:rPr>
        <w:t>;</w:t>
      </w:r>
    </w:p>
    <w:p w14:paraId="1DBB55B7" w14:textId="3168AB21" w:rsidR="00562134" w:rsidRPr="00F40078" w:rsidRDefault="00562134" w:rsidP="00562134">
      <w:pPr>
        <w:spacing w:after="160" w:line="259" w:lineRule="auto"/>
        <w:rPr>
          <w:rFonts w:ascii="Times New Roman" w:hAnsi="Times New Roman" w:cs="Times New Roman"/>
          <w:sz w:val="22"/>
          <w:szCs w:val="22"/>
        </w:rPr>
      </w:pPr>
      <w:r w:rsidRPr="00562134">
        <w:rPr>
          <w:rFonts w:ascii="Times New Roman" w:hAnsi="Times New Roman" w:cs="Times New Roman"/>
          <w:b/>
          <w:bCs/>
          <w:sz w:val="22"/>
          <w:szCs w:val="22"/>
        </w:rPr>
        <w:t>Visto</w:t>
      </w:r>
      <w:r w:rsidRPr="00562134">
        <w:rPr>
          <w:rFonts w:ascii="Times New Roman" w:hAnsi="Times New Roman" w:cs="Times New Roman"/>
          <w:sz w:val="22"/>
          <w:szCs w:val="22"/>
        </w:rPr>
        <w:t xml:space="preserve"> che l’art. </w:t>
      </w:r>
      <w:r w:rsidRPr="00F40078">
        <w:rPr>
          <w:rFonts w:ascii="Times New Roman" w:hAnsi="Times New Roman" w:cs="Times New Roman"/>
          <w:sz w:val="22"/>
          <w:szCs w:val="22"/>
        </w:rPr>
        <w:t>5</w:t>
      </w:r>
      <w:r w:rsidRPr="00562134">
        <w:rPr>
          <w:rFonts w:ascii="Times New Roman" w:hAnsi="Times New Roman" w:cs="Times New Roman"/>
          <w:sz w:val="22"/>
          <w:szCs w:val="22"/>
        </w:rPr>
        <w:t xml:space="preserve"> del regolamento Comunale in materia di Democrazia Partecipata prevede che l’avviso debba essere pubblicato </w:t>
      </w:r>
      <w:r w:rsidRPr="00F40078">
        <w:rPr>
          <w:rFonts w:ascii="Times New Roman" w:hAnsi="Times New Roman" w:cs="Times New Roman"/>
          <w:sz w:val="22"/>
          <w:szCs w:val="22"/>
        </w:rPr>
        <w:t>al fine di consentire la massima inclusione della cittadinanza</w:t>
      </w:r>
      <w:r w:rsidRPr="00562134">
        <w:rPr>
          <w:rFonts w:ascii="Times New Roman" w:hAnsi="Times New Roman" w:cs="Times New Roman"/>
          <w:sz w:val="22"/>
          <w:szCs w:val="22"/>
        </w:rPr>
        <w:t xml:space="preserve">; </w:t>
      </w:r>
    </w:p>
    <w:p w14:paraId="225C6D67" w14:textId="4EDDDC43" w:rsidR="00562134" w:rsidRPr="00F40078" w:rsidRDefault="00562134" w:rsidP="00562134">
      <w:pPr>
        <w:spacing w:after="160" w:line="259" w:lineRule="auto"/>
        <w:jc w:val="center"/>
        <w:rPr>
          <w:rFonts w:ascii="Times New Roman" w:hAnsi="Times New Roman" w:cs="Times New Roman"/>
          <w:b/>
          <w:bCs/>
          <w:sz w:val="22"/>
          <w:szCs w:val="22"/>
        </w:rPr>
      </w:pPr>
      <w:r w:rsidRPr="00562134">
        <w:rPr>
          <w:rFonts w:ascii="Times New Roman" w:hAnsi="Times New Roman" w:cs="Times New Roman"/>
          <w:b/>
          <w:bCs/>
          <w:sz w:val="22"/>
          <w:szCs w:val="22"/>
        </w:rPr>
        <w:t>RENDE NOTO</w:t>
      </w:r>
    </w:p>
    <w:p w14:paraId="2D90F4DF" w14:textId="0FA9BC15" w:rsidR="00562134" w:rsidRPr="00F40078" w:rsidRDefault="00562134" w:rsidP="00562134">
      <w:pPr>
        <w:spacing w:after="160" w:line="259" w:lineRule="auto"/>
        <w:rPr>
          <w:rFonts w:ascii="Times New Roman" w:hAnsi="Times New Roman" w:cs="Times New Roman"/>
          <w:sz w:val="22"/>
          <w:szCs w:val="22"/>
        </w:rPr>
      </w:pPr>
      <w:r w:rsidRPr="00562134">
        <w:rPr>
          <w:rFonts w:ascii="Times New Roman" w:hAnsi="Times New Roman" w:cs="Times New Roman"/>
          <w:sz w:val="22"/>
          <w:szCs w:val="22"/>
        </w:rPr>
        <w:t xml:space="preserve">Che per l’anno 2023 la somma </w:t>
      </w:r>
      <w:r w:rsidR="006757A3">
        <w:rPr>
          <w:rFonts w:ascii="Times New Roman" w:hAnsi="Times New Roman" w:cs="Times New Roman"/>
          <w:sz w:val="22"/>
          <w:szCs w:val="22"/>
        </w:rPr>
        <w:t xml:space="preserve">presunta </w:t>
      </w:r>
      <w:r w:rsidRPr="00562134">
        <w:rPr>
          <w:rFonts w:ascii="Times New Roman" w:hAnsi="Times New Roman" w:cs="Times New Roman"/>
          <w:sz w:val="22"/>
          <w:szCs w:val="22"/>
        </w:rPr>
        <w:t>da destinare ai progetti d</w:t>
      </w:r>
      <w:r w:rsidRPr="00F40078">
        <w:rPr>
          <w:rFonts w:ascii="Times New Roman" w:hAnsi="Times New Roman" w:cs="Times New Roman"/>
          <w:sz w:val="22"/>
          <w:szCs w:val="22"/>
        </w:rPr>
        <w:t>a realizzare mediante forme di</w:t>
      </w:r>
      <w:r w:rsidRPr="00562134">
        <w:rPr>
          <w:rFonts w:ascii="Times New Roman" w:hAnsi="Times New Roman" w:cs="Times New Roman"/>
          <w:sz w:val="22"/>
          <w:szCs w:val="22"/>
        </w:rPr>
        <w:t xml:space="preserve"> </w:t>
      </w:r>
      <w:r w:rsidRPr="00F40078">
        <w:rPr>
          <w:rFonts w:ascii="Times New Roman" w:hAnsi="Times New Roman" w:cs="Times New Roman"/>
          <w:sz w:val="22"/>
          <w:szCs w:val="22"/>
        </w:rPr>
        <w:t>democrazia partecipata</w:t>
      </w:r>
      <w:r w:rsidRPr="00562134">
        <w:rPr>
          <w:rFonts w:ascii="Times New Roman" w:hAnsi="Times New Roman" w:cs="Times New Roman"/>
          <w:sz w:val="22"/>
          <w:szCs w:val="22"/>
        </w:rPr>
        <w:t xml:space="preserve"> è pari ad </w:t>
      </w:r>
      <w:r w:rsidRPr="00562134">
        <w:rPr>
          <w:rFonts w:ascii="Times New Roman" w:hAnsi="Times New Roman" w:cs="Times New Roman"/>
          <w:b/>
          <w:bCs/>
          <w:sz w:val="22"/>
          <w:szCs w:val="22"/>
        </w:rPr>
        <w:t xml:space="preserve">€ </w:t>
      </w:r>
      <w:r w:rsidRPr="00F40078">
        <w:rPr>
          <w:rFonts w:ascii="Times New Roman" w:hAnsi="Times New Roman" w:cs="Times New Roman"/>
          <w:b/>
          <w:bCs/>
          <w:sz w:val="22"/>
          <w:szCs w:val="22"/>
        </w:rPr>
        <w:t>13.484,63</w:t>
      </w:r>
      <w:r w:rsidRPr="00562134">
        <w:rPr>
          <w:rFonts w:ascii="Times New Roman" w:hAnsi="Times New Roman" w:cs="Times New Roman"/>
          <w:sz w:val="22"/>
          <w:szCs w:val="22"/>
        </w:rPr>
        <w:t xml:space="preserve"> e pertanto, </w:t>
      </w:r>
    </w:p>
    <w:p w14:paraId="2E9AB54B" w14:textId="0029C9EE" w:rsidR="00562134" w:rsidRPr="00F40078" w:rsidRDefault="00562134" w:rsidP="00562134">
      <w:pPr>
        <w:spacing w:after="160" w:line="259" w:lineRule="auto"/>
        <w:jc w:val="center"/>
        <w:rPr>
          <w:rFonts w:ascii="Times New Roman" w:hAnsi="Times New Roman" w:cs="Times New Roman"/>
          <w:b/>
          <w:bCs/>
          <w:sz w:val="22"/>
          <w:szCs w:val="22"/>
        </w:rPr>
      </w:pPr>
      <w:r w:rsidRPr="00562134">
        <w:rPr>
          <w:rFonts w:ascii="Times New Roman" w:hAnsi="Times New Roman" w:cs="Times New Roman"/>
          <w:b/>
          <w:bCs/>
          <w:sz w:val="22"/>
          <w:szCs w:val="22"/>
        </w:rPr>
        <w:t>INVITA</w:t>
      </w:r>
    </w:p>
    <w:p w14:paraId="35F3CF39" w14:textId="0D67FF92" w:rsidR="00562134" w:rsidRPr="00F40078" w:rsidRDefault="00562134" w:rsidP="00562134">
      <w:pPr>
        <w:spacing w:after="160" w:line="259" w:lineRule="auto"/>
        <w:rPr>
          <w:rFonts w:ascii="Times New Roman" w:hAnsi="Times New Roman" w:cs="Times New Roman"/>
          <w:sz w:val="22"/>
          <w:szCs w:val="22"/>
        </w:rPr>
      </w:pPr>
      <w:r w:rsidRPr="00562134">
        <w:rPr>
          <w:rFonts w:ascii="Times New Roman" w:hAnsi="Times New Roman" w:cs="Times New Roman"/>
          <w:sz w:val="22"/>
          <w:szCs w:val="22"/>
        </w:rPr>
        <w:t xml:space="preserve">Tutti i cittadini residenti nel Comune di </w:t>
      </w:r>
      <w:r w:rsidRPr="00F40078">
        <w:rPr>
          <w:rFonts w:ascii="Times New Roman" w:hAnsi="Times New Roman" w:cs="Times New Roman"/>
          <w:sz w:val="22"/>
          <w:szCs w:val="22"/>
        </w:rPr>
        <w:t>Vicari,</w:t>
      </w:r>
      <w:r w:rsidRPr="00562134">
        <w:rPr>
          <w:rFonts w:ascii="Times New Roman" w:hAnsi="Times New Roman" w:cs="Times New Roman"/>
          <w:sz w:val="22"/>
          <w:szCs w:val="22"/>
        </w:rPr>
        <w:t xml:space="preserve"> che abbiano compiuto il 16° anno di età</w:t>
      </w:r>
      <w:r w:rsidR="003F65A4" w:rsidRPr="00F40078">
        <w:rPr>
          <w:rFonts w:ascii="Times New Roman" w:hAnsi="Times New Roman" w:cs="Times New Roman"/>
          <w:sz w:val="22"/>
          <w:szCs w:val="22"/>
        </w:rPr>
        <w:t>,</w:t>
      </w:r>
      <w:r w:rsidRPr="00562134">
        <w:rPr>
          <w:rFonts w:ascii="Times New Roman" w:hAnsi="Times New Roman" w:cs="Times New Roman"/>
          <w:sz w:val="22"/>
          <w:szCs w:val="22"/>
        </w:rPr>
        <w:t xml:space="preserve"> </w:t>
      </w:r>
      <w:r w:rsidR="0035764D" w:rsidRPr="00F40078">
        <w:rPr>
          <w:rFonts w:ascii="Times New Roman" w:hAnsi="Times New Roman" w:cs="Times New Roman"/>
          <w:sz w:val="22"/>
          <w:szCs w:val="22"/>
        </w:rPr>
        <w:t xml:space="preserve">le Associazioni, le Società, </w:t>
      </w:r>
      <w:r w:rsidRPr="00562134">
        <w:rPr>
          <w:rFonts w:ascii="Times New Roman" w:hAnsi="Times New Roman" w:cs="Times New Roman"/>
          <w:sz w:val="22"/>
          <w:szCs w:val="22"/>
        </w:rPr>
        <w:t xml:space="preserve">a presentare proposte </w:t>
      </w:r>
      <w:r w:rsidRPr="00F40078">
        <w:rPr>
          <w:rFonts w:ascii="Times New Roman" w:hAnsi="Times New Roman" w:cs="Times New Roman"/>
          <w:sz w:val="22"/>
          <w:szCs w:val="22"/>
        </w:rPr>
        <w:t>progettuali concernenti interventi</w:t>
      </w:r>
      <w:r w:rsidRPr="00562134">
        <w:rPr>
          <w:rFonts w:ascii="Times New Roman" w:hAnsi="Times New Roman" w:cs="Times New Roman"/>
          <w:sz w:val="22"/>
          <w:szCs w:val="22"/>
        </w:rPr>
        <w:t xml:space="preserve"> </w:t>
      </w:r>
      <w:r w:rsidRPr="00F40078">
        <w:rPr>
          <w:rFonts w:ascii="Times New Roman" w:hAnsi="Times New Roman" w:cs="Times New Roman"/>
          <w:sz w:val="22"/>
          <w:szCs w:val="22"/>
        </w:rPr>
        <w:t xml:space="preserve">che incidano </w:t>
      </w:r>
      <w:r w:rsidRPr="00562134">
        <w:rPr>
          <w:rFonts w:ascii="Times New Roman" w:hAnsi="Times New Roman" w:cs="Times New Roman"/>
          <w:sz w:val="22"/>
          <w:szCs w:val="22"/>
        </w:rPr>
        <w:t>su diverse aree tematiche</w:t>
      </w:r>
      <w:r w:rsidRPr="00F40078">
        <w:rPr>
          <w:rFonts w:ascii="Times New Roman" w:hAnsi="Times New Roman" w:cs="Times New Roman"/>
          <w:sz w:val="22"/>
          <w:szCs w:val="22"/>
        </w:rPr>
        <w:t xml:space="preserve"> come individuate ai sensi dell’</w:t>
      </w:r>
      <w:r w:rsidRPr="00562134">
        <w:rPr>
          <w:rFonts w:ascii="Times New Roman" w:hAnsi="Times New Roman" w:cs="Times New Roman"/>
          <w:sz w:val="22"/>
          <w:szCs w:val="22"/>
        </w:rPr>
        <w:t xml:space="preserve">art. </w:t>
      </w:r>
      <w:r w:rsidRPr="00F40078">
        <w:rPr>
          <w:rFonts w:ascii="Times New Roman" w:hAnsi="Times New Roman" w:cs="Times New Roman"/>
          <w:sz w:val="22"/>
          <w:szCs w:val="22"/>
        </w:rPr>
        <w:t>9</w:t>
      </w:r>
      <w:r w:rsidRPr="00562134">
        <w:rPr>
          <w:rFonts w:ascii="Times New Roman" w:hAnsi="Times New Roman" w:cs="Times New Roman"/>
          <w:sz w:val="22"/>
          <w:szCs w:val="22"/>
        </w:rPr>
        <w:t xml:space="preserve"> del regolamento:</w:t>
      </w:r>
    </w:p>
    <w:p w14:paraId="5D2D24E4" w14:textId="45A76C35" w:rsidR="00562134" w:rsidRPr="00F40078" w:rsidRDefault="00562134" w:rsidP="00562134">
      <w:pPr>
        <w:pStyle w:val="Paragrafoelenco"/>
        <w:numPr>
          <w:ilvl w:val="0"/>
          <w:numId w:val="5"/>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Aree verdi, arredo urbano;</w:t>
      </w:r>
    </w:p>
    <w:p w14:paraId="64F8EC05" w14:textId="3EC1FC91" w:rsidR="00562134" w:rsidRPr="00F40078" w:rsidRDefault="00562134" w:rsidP="00562134">
      <w:pPr>
        <w:pStyle w:val="Paragrafoelenco"/>
        <w:numPr>
          <w:ilvl w:val="0"/>
          <w:numId w:val="5"/>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Ambiente ed ecologia;</w:t>
      </w:r>
    </w:p>
    <w:p w14:paraId="1A08F95E" w14:textId="4DAC7BB4" w:rsidR="00562134" w:rsidRPr="00F40078" w:rsidRDefault="00562134" w:rsidP="00562134">
      <w:pPr>
        <w:pStyle w:val="Paragrafoelenco"/>
        <w:numPr>
          <w:ilvl w:val="0"/>
          <w:numId w:val="5"/>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Politiche giovanili;</w:t>
      </w:r>
    </w:p>
    <w:p w14:paraId="7ABBDBDC" w14:textId="4B3F13AC" w:rsidR="00562134" w:rsidRPr="00F40078" w:rsidRDefault="00562134" w:rsidP="00562134">
      <w:pPr>
        <w:pStyle w:val="Paragrafoelenco"/>
        <w:numPr>
          <w:ilvl w:val="0"/>
          <w:numId w:val="5"/>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Attività scolastiche ed educative;</w:t>
      </w:r>
    </w:p>
    <w:p w14:paraId="057717F3" w14:textId="34BDDBB7" w:rsidR="00562134" w:rsidRPr="00F40078" w:rsidRDefault="00562134" w:rsidP="00562134">
      <w:pPr>
        <w:pStyle w:val="Paragrafoelenco"/>
        <w:numPr>
          <w:ilvl w:val="0"/>
          <w:numId w:val="5"/>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Attività sociali;</w:t>
      </w:r>
    </w:p>
    <w:p w14:paraId="68C52027" w14:textId="63186F44" w:rsidR="00562134" w:rsidRPr="00F40078" w:rsidRDefault="00562134" w:rsidP="00F40078">
      <w:pPr>
        <w:pStyle w:val="Paragrafoelenco"/>
        <w:numPr>
          <w:ilvl w:val="0"/>
          <w:numId w:val="5"/>
        </w:numPr>
        <w:spacing w:line="259" w:lineRule="auto"/>
        <w:rPr>
          <w:rFonts w:ascii="Times New Roman" w:hAnsi="Times New Roman" w:cs="Times New Roman"/>
          <w:sz w:val="22"/>
          <w:szCs w:val="22"/>
        </w:rPr>
      </w:pPr>
      <w:r w:rsidRPr="00F40078">
        <w:rPr>
          <w:rFonts w:ascii="Times New Roman" w:hAnsi="Times New Roman" w:cs="Times New Roman"/>
          <w:sz w:val="22"/>
          <w:szCs w:val="22"/>
        </w:rPr>
        <w:t>Attività culturali, sportive e ricreative;</w:t>
      </w:r>
    </w:p>
    <w:p w14:paraId="78B47B39" w14:textId="5DA43438" w:rsidR="00F40078" w:rsidRDefault="00562134" w:rsidP="00F40078">
      <w:pPr>
        <w:pStyle w:val="Paragrafoelenco"/>
        <w:numPr>
          <w:ilvl w:val="0"/>
          <w:numId w:val="5"/>
        </w:numPr>
        <w:spacing w:line="259" w:lineRule="auto"/>
        <w:rPr>
          <w:rFonts w:ascii="Times New Roman" w:hAnsi="Times New Roman" w:cs="Times New Roman"/>
          <w:sz w:val="22"/>
          <w:szCs w:val="22"/>
        </w:rPr>
      </w:pPr>
      <w:r w:rsidRPr="00F40078">
        <w:rPr>
          <w:rFonts w:ascii="Times New Roman" w:hAnsi="Times New Roman" w:cs="Times New Roman"/>
          <w:sz w:val="22"/>
          <w:szCs w:val="22"/>
        </w:rPr>
        <w:t>Salute e servizi sanitari.</w:t>
      </w:r>
    </w:p>
    <w:p w14:paraId="24C63CF5" w14:textId="77777777" w:rsidR="00F40078" w:rsidRPr="00F40078" w:rsidRDefault="00F40078" w:rsidP="00F40078">
      <w:pPr>
        <w:spacing w:line="259" w:lineRule="auto"/>
        <w:rPr>
          <w:rFonts w:ascii="Times New Roman" w:hAnsi="Times New Roman" w:cs="Times New Roman"/>
          <w:sz w:val="22"/>
          <w:szCs w:val="22"/>
        </w:rPr>
      </w:pPr>
    </w:p>
    <w:p w14:paraId="7EEAF99A" w14:textId="7BD13D2E" w:rsidR="003F65A4" w:rsidRDefault="00562134" w:rsidP="00F40078">
      <w:pPr>
        <w:pStyle w:val="Paragrafoelenco"/>
        <w:numPr>
          <w:ilvl w:val="0"/>
          <w:numId w:val="9"/>
        </w:numPr>
        <w:spacing w:line="259" w:lineRule="auto"/>
        <w:rPr>
          <w:rFonts w:ascii="Times New Roman" w:hAnsi="Times New Roman" w:cs="Times New Roman"/>
          <w:sz w:val="22"/>
          <w:szCs w:val="22"/>
        </w:rPr>
      </w:pPr>
      <w:r w:rsidRPr="00F40078">
        <w:rPr>
          <w:rFonts w:ascii="Times New Roman" w:hAnsi="Times New Roman" w:cs="Times New Roman"/>
          <w:sz w:val="22"/>
          <w:szCs w:val="22"/>
        </w:rPr>
        <w:t>Si precisa che la formalizzazione delle proposte progettuali dovrà avvenire mediante presentazione dell’apposit</w:t>
      </w:r>
      <w:r w:rsidR="0035764D" w:rsidRPr="00F40078">
        <w:rPr>
          <w:rFonts w:ascii="Times New Roman" w:hAnsi="Times New Roman" w:cs="Times New Roman"/>
          <w:sz w:val="22"/>
          <w:szCs w:val="22"/>
        </w:rPr>
        <w:t>o</w:t>
      </w:r>
      <w:r w:rsidRPr="00F40078">
        <w:rPr>
          <w:rFonts w:ascii="Times New Roman" w:hAnsi="Times New Roman" w:cs="Times New Roman"/>
          <w:sz w:val="22"/>
          <w:szCs w:val="22"/>
        </w:rPr>
        <w:t xml:space="preserve"> “</w:t>
      </w:r>
      <w:r w:rsidR="0035764D" w:rsidRPr="00F40078">
        <w:rPr>
          <w:rFonts w:ascii="Times New Roman" w:hAnsi="Times New Roman" w:cs="Times New Roman"/>
          <w:sz w:val="22"/>
          <w:szCs w:val="22"/>
        </w:rPr>
        <w:t>Modulo</w:t>
      </w:r>
      <w:r w:rsidR="003F65A4" w:rsidRPr="00F40078">
        <w:rPr>
          <w:rFonts w:ascii="Times New Roman" w:hAnsi="Times New Roman" w:cs="Times New Roman"/>
          <w:sz w:val="22"/>
          <w:szCs w:val="22"/>
        </w:rPr>
        <w:t xml:space="preserve"> di partecipazione</w:t>
      </w:r>
      <w:r w:rsidRPr="00F40078">
        <w:rPr>
          <w:rFonts w:ascii="Times New Roman" w:hAnsi="Times New Roman" w:cs="Times New Roman"/>
          <w:sz w:val="22"/>
          <w:szCs w:val="22"/>
        </w:rPr>
        <w:t xml:space="preserve">” (all. A), al fine della valutazione di fattibilità che dovrà contenere quanto richiesto; al progetto dovrà essere allegata la stima analitica dei costi dell’intervento; </w:t>
      </w:r>
    </w:p>
    <w:p w14:paraId="02CC0534" w14:textId="77777777" w:rsidR="00F40078" w:rsidRPr="00F40078" w:rsidRDefault="00F40078" w:rsidP="00F40078">
      <w:pPr>
        <w:spacing w:line="259" w:lineRule="auto"/>
        <w:ind w:left="360"/>
        <w:rPr>
          <w:rFonts w:ascii="Times New Roman" w:hAnsi="Times New Roman" w:cs="Times New Roman"/>
          <w:sz w:val="22"/>
          <w:szCs w:val="22"/>
        </w:rPr>
      </w:pPr>
    </w:p>
    <w:p w14:paraId="240A348D" w14:textId="3E02E4B2" w:rsidR="003F65A4" w:rsidRPr="00F40078" w:rsidRDefault="00562134" w:rsidP="00F40078">
      <w:pPr>
        <w:pStyle w:val="Paragrafoelenco"/>
        <w:numPr>
          <w:ilvl w:val="0"/>
          <w:numId w:val="9"/>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 xml:space="preserve">I progetti dovranno pervenire entro e non oltre le </w:t>
      </w:r>
      <w:r w:rsidRPr="00F40078">
        <w:rPr>
          <w:rFonts w:ascii="Times New Roman" w:hAnsi="Times New Roman" w:cs="Times New Roman"/>
          <w:b/>
          <w:bCs/>
          <w:sz w:val="22"/>
          <w:szCs w:val="22"/>
        </w:rPr>
        <w:t xml:space="preserve">ore 12:00 del </w:t>
      </w:r>
      <w:r w:rsidR="003F65A4" w:rsidRPr="00F40078">
        <w:rPr>
          <w:rFonts w:ascii="Times New Roman" w:hAnsi="Times New Roman" w:cs="Times New Roman"/>
          <w:b/>
          <w:bCs/>
          <w:sz w:val="22"/>
          <w:szCs w:val="22"/>
        </w:rPr>
        <w:t>25</w:t>
      </w:r>
      <w:r w:rsidRPr="00F40078">
        <w:rPr>
          <w:rFonts w:ascii="Times New Roman" w:hAnsi="Times New Roman" w:cs="Times New Roman"/>
          <w:b/>
          <w:bCs/>
          <w:sz w:val="22"/>
          <w:szCs w:val="22"/>
        </w:rPr>
        <w:t>/</w:t>
      </w:r>
      <w:r w:rsidR="003F65A4" w:rsidRPr="00F40078">
        <w:rPr>
          <w:rFonts w:ascii="Times New Roman" w:hAnsi="Times New Roman" w:cs="Times New Roman"/>
          <w:b/>
          <w:bCs/>
          <w:sz w:val="22"/>
          <w:szCs w:val="22"/>
        </w:rPr>
        <w:t>10</w:t>
      </w:r>
      <w:r w:rsidRPr="00F40078">
        <w:rPr>
          <w:rFonts w:ascii="Times New Roman" w:hAnsi="Times New Roman" w:cs="Times New Roman"/>
          <w:b/>
          <w:bCs/>
          <w:sz w:val="22"/>
          <w:szCs w:val="22"/>
        </w:rPr>
        <w:t>/2023</w:t>
      </w:r>
      <w:r w:rsidRPr="00F40078">
        <w:rPr>
          <w:rFonts w:ascii="Times New Roman" w:hAnsi="Times New Roman" w:cs="Times New Roman"/>
          <w:sz w:val="22"/>
          <w:szCs w:val="22"/>
        </w:rPr>
        <w:t>, indicando nell’oggetto la seguente dicitura: “Democrazia Partecipata anno 2023 – propost</w:t>
      </w:r>
      <w:r w:rsidR="003F65A4" w:rsidRPr="00F40078">
        <w:rPr>
          <w:rFonts w:ascii="Times New Roman" w:hAnsi="Times New Roman" w:cs="Times New Roman"/>
          <w:sz w:val="22"/>
          <w:szCs w:val="22"/>
        </w:rPr>
        <w:t>a progettuale</w:t>
      </w:r>
      <w:r w:rsidRPr="00F40078">
        <w:rPr>
          <w:rFonts w:ascii="Times New Roman" w:hAnsi="Times New Roman" w:cs="Times New Roman"/>
          <w:sz w:val="22"/>
          <w:szCs w:val="22"/>
        </w:rPr>
        <w:t xml:space="preserve">” </w:t>
      </w:r>
      <w:r w:rsidR="003F65A4" w:rsidRPr="00F40078">
        <w:rPr>
          <w:rFonts w:ascii="Times New Roman" w:hAnsi="Times New Roman" w:cs="Times New Roman"/>
          <w:sz w:val="22"/>
          <w:szCs w:val="22"/>
        </w:rPr>
        <w:t>e il nome del soggetto proponente, attraverso i seguenti canali</w:t>
      </w:r>
      <w:r w:rsidRPr="00F40078">
        <w:rPr>
          <w:rFonts w:ascii="Times New Roman" w:hAnsi="Times New Roman" w:cs="Times New Roman"/>
          <w:sz w:val="22"/>
          <w:szCs w:val="22"/>
        </w:rPr>
        <w:t xml:space="preserve">: </w:t>
      </w:r>
    </w:p>
    <w:p w14:paraId="5979F082" w14:textId="1C855C9F" w:rsidR="003F65A4" w:rsidRPr="00F40078" w:rsidRDefault="00562134" w:rsidP="00F40078">
      <w:pPr>
        <w:spacing w:after="160" w:line="259" w:lineRule="auto"/>
        <w:ind w:left="360" w:firstLine="708"/>
        <w:rPr>
          <w:rFonts w:ascii="Times New Roman" w:hAnsi="Times New Roman" w:cs="Times New Roman"/>
          <w:sz w:val="22"/>
          <w:szCs w:val="22"/>
        </w:rPr>
      </w:pPr>
      <w:r w:rsidRPr="00562134">
        <w:rPr>
          <w:rFonts w:ascii="Times New Roman" w:hAnsi="Times New Roman" w:cs="Times New Roman"/>
          <w:sz w:val="22"/>
          <w:szCs w:val="22"/>
        </w:rPr>
        <w:t xml:space="preserve">1. </w:t>
      </w:r>
      <w:r w:rsidR="003F65A4" w:rsidRPr="00F40078">
        <w:rPr>
          <w:rFonts w:ascii="Times New Roman" w:hAnsi="Times New Roman" w:cs="Times New Roman"/>
          <w:sz w:val="22"/>
          <w:szCs w:val="22"/>
        </w:rPr>
        <w:t>Pec</w:t>
      </w:r>
      <w:r w:rsidRPr="00562134">
        <w:rPr>
          <w:rFonts w:ascii="Times New Roman" w:hAnsi="Times New Roman" w:cs="Times New Roman"/>
          <w:sz w:val="22"/>
          <w:szCs w:val="22"/>
        </w:rPr>
        <w:t xml:space="preserve"> all’indirizzo: </w:t>
      </w:r>
      <w:hyperlink r:id="rId7" w:history="1">
        <w:r w:rsidR="003F65A4" w:rsidRPr="00F40078">
          <w:rPr>
            <w:rStyle w:val="Collegamentoipertestuale"/>
            <w:rFonts w:ascii="Times New Roman" w:hAnsi="Times New Roman" w:cs="Times New Roman"/>
            <w:sz w:val="22"/>
            <w:szCs w:val="22"/>
          </w:rPr>
          <w:t>comunevicari@pec.it</w:t>
        </w:r>
      </w:hyperlink>
      <w:r w:rsidR="003F65A4" w:rsidRPr="00F40078">
        <w:rPr>
          <w:rFonts w:ascii="Times New Roman" w:hAnsi="Times New Roman" w:cs="Times New Roman"/>
          <w:sz w:val="22"/>
          <w:szCs w:val="22"/>
        </w:rPr>
        <w:t xml:space="preserve">; </w:t>
      </w:r>
    </w:p>
    <w:p w14:paraId="1BFA5097" w14:textId="3EFF7015" w:rsidR="003F65A4" w:rsidRPr="00F40078" w:rsidRDefault="00562134" w:rsidP="00F40078">
      <w:pPr>
        <w:spacing w:after="160" w:line="259" w:lineRule="auto"/>
        <w:ind w:left="360" w:firstLine="708"/>
        <w:rPr>
          <w:rFonts w:ascii="Times New Roman" w:hAnsi="Times New Roman" w:cs="Times New Roman"/>
          <w:sz w:val="22"/>
          <w:szCs w:val="22"/>
        </w:rPr>
      </w:pPr>
      <w:r w:rsidRPr="00562134">
        <w:rPr>
          <w:rFonts w:ascii="Times New Roman" w:hAnsi="Times New Roman" w:cs="Times New Roman"/>
          <w:sz w:val="22"/>
          <w:szCs w:val="22"/>
        </w:rPr>
        <w:t>2.</w:t>
      </w:r>
      <w:r w:rsidR="003F65A4" w:rsidRPr="00F40078">
        <w:rPr>
          <w:rFonts w:ascii="Times New Roman" w:hAnsi="Times New Roman" w:cs="Times New Roman"/>
          <w:sz w:val="22"/>
          <w:szCs w:val="22"/>
        </w:rPr>
        <w:t xml:space="preserve"> Consegna </w:t>
      </w:r>
      <w:r w:rsidR="003F65A4" w:rsidRPr="00F40078">
        <w:rPr>
          <w:rFonts w:ascii="Times New Roman" w:hAnsi="Times New Roman" w:cs="Times New Roman"/>
          <w:i/>
          <w:iCs/>
          <w:sz w:val="22"/>
          <w:szCs w:val="22"/>
        </w:rPr>
        <w:t>brevi manu</w:t>
      </w:r>
      <w:r w:rsidR="003F65A4" w:rsidRPr="00F40078">
        <w:rPr>
          <w:rFonts w:ascii="Times New Roman" w:hAnsi="Times New Roman" w:cs="Times New Roman"/>
          <w:sz w:val="22"/>
          <w:szCs w:val="22"/>
        </w:rPr>
        <w:t xml:space="preserve"> all’ufficio protocollo del Comune</w:t>
      </w:r>
      <w:r w:rsidR="0035764D" w:rsidRPr="00F40078">
        <w:rPr>
          <w:rFonts w:ascii="Times New Roman" w:hAnsi="Times New Roman" w:cs="Times New Roman"/>
          <w:sz w:val="22"/>
          <w:szCs w:val="22"/>
        </w:rPr>
        <w:t xml:space="preserve"> di Vicari</w:t>
      </w:r>
      <w:r w:rsidR="003F65A4" w:rsidRPr="00F40078">
        <w:rPr>
          <w:rFonts w:ascii="Times New Roman" w:hAnsi="Times New Roman" w:cs="Times New Roman"/>
          <w:sz w:val="22"/>
          <w:szCs w:val="22"/>
        </w:rPr>
        <w:t>, negli orari d’ufficio</w:t>
      </w:r>
      <w:r w:rsidRPr="00562134">
        <w:rPr>
          <w:rFonts w:ascii="Times New Roman" w:hAnsi="Times New Roman" w:cs="Times New Roman"/>
          <w:sz w:val="22"/>
          <w:szCs w:val="22"/>
        </w:rPr>
        <w:t>;</w:t>
      </w:r>
    </w:p>
    <w:p w14:paraId="3B62B4D8" w14:textId="56DD314E" w:rsidR="006757A3" w:rsidRDefault="00562134" w:rsidP="006757A3">
      <w:pPr>
        <w:pStyle w:val="Paragrafoelenco"/>
        <w:numPr>
          <w:ilvl w:val="0"/>
          <w:numId w:val="8"/>
        </w:numPr>
        <w:spacing w:line="259" w:lineRule="auto"/>
        <w:rPr>
          <w:rFonts w:ascii="Times New Roman" w:hAnsi="Times New Roman" w:cs="Times New Roman"/>
          <w:sz w:val="22"/>
          <w:szCs w:val="22"/>
        </w:rPr>
      </w:pPr>
      <w:r w:rsidRPr="00F40078">
        <w:rPr>
          <w:rFonts w:ascii="Times New Roman" w:hAnsi="Times New Roman" w:cs="Times New Roman"/>
          <w:sz w:val="22"/>
          <w:szCs w:val="22"/>
        </w:rPr>
        <w:t xml:space="preserve">Il budget per la realizzazione di ogni progetto non potrà superare </w:t>
      </w:r>
      <w:r w:rsidR="003F65A4" w:rsidRPr="00F40078">
        <w:rPr>
          <w:rFonts w:ascii="Times New Roman" w:hAnsi="Times New Roman" w:cs="Times New Roman"/>
          <w:sz w:val="22"/>
          <w:szCs w:val="22"/>
        </w:rPr>
        <w:t>lo stanziamento presuntivo di € 13.484,6</w:t>
      </w:r>
      <w:r w:rsidR="00F76158">
        <w:rPr>
          <w:rFonts w:ascii="Times New Roman" w:hAnsi="Times New Roman" w:cs="Times New Roman"/>
          <w:sz w:val="22"/>
          <w:szCs w:val="22"/>
        </w:rPr>
        <w:t>3</w:t>
      </w:r>
      <w:r w:rsidRPr="00F40078">
        <w:rPr>
          <w:rFonts w:ascii="Times New Roman" w:hAnsi="Times New Roman" w:cs="Times New Roman"/>
          <w:sz w:val="22"/>
          <w:szCs w:val="22"/>
        </w:rPr>
        <w:t xml:space="preserve">; </w:t>
      </w:r>
    </w:p>
    <w:p w14:paraId="653F507A" w14:textId="77777777" w:rsidR="006757A3" w:rsidRPr="006757A3" w:rsidRDefault="006757A3" w:rsidP="006757A3">
      <w:pPr>
        <w:spacing w:line="259" w:lineRule="auto"/>
        <w:rPr>
          <w:rFonts w:ascii="Times New Roman" w:hAnsi="Times New Roman" w:cs="Times New Roman"/>
          <w:sz w:val="22"/>
          <w:szCs w:val="22"/>
        </w:rPr>
      </w:pPr>
    </w:p>
    <w:p w14:paraId="228FE0B9" w14:textId="7479C476" w:rsidR="003F65A4" w:rsidRPr="006757A3" w:rsidRDefault="00562134" w:rsidP="006757A3">
      <w:pPr>
        <w:pStyle w:val="Paragrafoelenco"/>
        <w:numPr>
          <w:ilvl w:val="0"/>
          <w:numId w:val="11"/>
        </w:numPr>
        <w:spacing w:line="259" w:lineRule="auto"/>
        <w:rPr>
          <w:rFonts w:ascii="Times New Roman" w:hAnsi="Times New Roman" w:cs="Times New Roman"/>
          <w:sz w:val="22"/>
          <w:szCs w:val="22"/>
        </w:rPr>
      </w:pPr>
      <w:r w:rsidRPr="006757A3">
        <w:rPr>
          <w:rFonts w:ascii="Times New Roman" w:hAnsi="Times New Roman" w:cs="Times New Roman"/>
          <w:sz w:val="22"/>
          <w:szCs w:val="22"/>
        </w:rPr>
        <w:lastRenderedPageBreak/>
        <w:t>La proposta progettuale dovrà recare le seguenti informazioni</w:t>
      </w:r>
      <w:r w:rsidR="0035764D" w:rsidRPr="006757A3">
        <w:rPr>
          <w:rFonts w:ascii="Times New Roman" w:hAnsi="Times New Roman" w:cs="Times New Roman"/>
          <w:sz w:val="22"/>
          <w:szCs w:val="22"/>
        </w:rPr>
        <w:t xml:space="preserve">: </w:t>
      </w:r>
    </w:p>
    <w:p w14:paraId="74B0C1AF" w14:textId="77777777" w:rsidR="003F65A4" w:rsidRPr="00F40078"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1. Titolo del progetto e area tematica di afferenza; </w:t>
      </w:r>
    </w:p>
    <w:p w14:paraId="63846BBC" w14:textId="7E72DF78" w:rsidR="003F65A4" w:rsidRPr="00F40078"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2. Descrizione sintetica della proposta, dell’obiettivo e delle modalità di conseguimento; </w:t>
      </w:r>
    </w:p>
    <w:p w14:paraId="4EC533FE" w14:textId="77777777" w:rsidR="003F65A4" w:rsidRPr="00F40078"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3. Generalità. Contatti telefonici e indirizzi di posta elettronica del proponente; </w:t>
      </w:r>
    </w:p>
    <w:p w14:paraId="09690475" w14:textId="77777777" w:rsidR="003F65A4" w:rsidRPr="00F40078"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4. Luogo dell’intervento; </w:t>
      </w:r>
    </w:p>
    <w:p w14:paraId="5BB96670" w14:textId="77777777" w:rsidR="003F65A4" w:rsidRPr="00F40078"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5. Costo approssimativo stimato; </w:t>
      </w:r>
    </w:p>
    <w:p w14:paraId="5B0C2E7D" w14:textId="77777777" w:rsidR="003F65A4" w:rsidRDefault="00562134" w:rsidP="006757A3">
      <w:pPr>
        <w:spacing w:line="259" w:lineRule="auto"/>
        <w:ind w:left="360"/>
        <w:rPr>
          <w:rFonts w:ascii="Times New Roman" w:hAnsi="Times New Roman" w:cs="Times New Roman"/>
          <w:sz w:val="22"/>
          <w:szCs w:val="22"/>
        </w:rPr>
      </w:pPr>
      <w:r w:rsidRPr="00562134">
        <w:rPr>
          <w:rFonts w:ascii="Times New Roman" w:hAnsi="Times New Roman" w:cs="Times New Roman"/>
          <w:sz w:val="22"/>
          <w:szCs w:val="22"/>
        </w:rPr>
        <w:t xml:space="preserve">6. Risultati attesi; </w:t>
      </w:r>
    </w:p>
    <w:p w14:paraId="12BFB369" w14:textId="77777777" w:rsidR="006757A3" w:rsidRPr="00F40078" w:rsidRDefault="006757A3" w:rsidP="006757A3">
      <w:pPr>
        <w:spacing w:line="259" w:lineRule="auto"/>
        <w:rPr>
          <w:rFonts w:ascii="Times New Roman" w:hAnsi="Times New Roman" w:cs="Times New Roman"/>
          <w:sz w:val="22"/>
          <w:szCs w:val="22"/>
        </w:rPr>
      </w:pPr>
    </w:p>
    <w:p w14:paraId="7522D6D3" w14:textId="59883DFE" w:rsidR="0035764D" w:rsidRPr="006757A3" w:rsidRDefault="00562134" w:rsidP="006757A3">
      <w:pPr>
        <w:pStyle w:val="Paragrafoelenco"/>
        <w:numPr>
          <w:ilvl w:val="0"/>
          <w:numId w:val="11"/>
        </w:numPr>
        <w:spacing w:after="160" w:line="259" w:lineRule="auto"/>
        <w:ind w:left="284" w:hanging="284"/>
        <w:rPr>
          <w:rFonts w:ascii="Times New Roman" w:hAnsi="Times New Roman" w:cs="Times New Roman"/>
          <w:sz w:val="22"/>
          <w:szCs w:val="22"/>
        </w:rPr>
      </w:pPr>
      <w:r w:rsidRPr="006757A3">
        <w:rPr>
          <w:rFonts w:ascii="Times New Roman" w:hAnsi="Times New Roman" w:cs="Times New Roman"/>
          <w:sz w:val="22"/>
          <w:szCs w:val="22"/>
        </w:rPr>
        <w:t xml:space="preserve">Le proposte saranno valutare tenendo conto della (art. </w:t>
      </w:r>
      <w:r w:rsidR="0035764D" w:rsidRPr="006757A3">
        <w:rPr>
          <w:rFonts w:ascii="Times New Roman" w:hAnsi="Times New Roman" w:cs="Times New Roman"/>
          <w:sz w:val="22"/>
          <w:szCs w:val="22"/>
        </w:rPr>
        <w:t xml:space="preserve">7 </w:t>
      </w:r>
      <w:r w:rsidRPr="006757A3">
        <w:rPr>
          <w:rFonts w:ascii="Times New Roman" w:hAnsi="Times New Roman" w:cs="Times New Roman"/>
          <w:sz w:val="22"/>
          <w:szCs w:val="22"/>
        </w:rPr>
        <w:t xml:space="preserve">del regolamento): </w:t>
      </w:r>
    </w:p>
    <w:p w14:paraId="4FCC0382" w14:textId="77777777" w:rsidR="0035764D" w:rsidRPr="00F40078" w:rsidRDefault="00562134"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Fattibilità tecnico</w:t>
      </w:r>
      <w:r w:rsidR="0035764D" w:rsidRPr="00F40078">
        <w:rPr>
          <w:rFonts w:ascii="Times New Roman" w:hAnsi="Times New Roman" w:cs="Times New Roman"/>
          <w:sz w:val="22"/>
          <w:szCs w:val="22"/>
        </w:rPr>
        <w:t xml:space="preserve">, giuridica ed </w:t>
      </w:r>
      <w:r w:rsidRPr="00F40078">
        <w:rPr>
          <w:rFonts w:ascii="Times New Roman" w:hAnsi="Times New Roman" w:cs="Times New Roman"/>
          <w:sz w:val="22"/>
          <w:szCs w:val="22"/>
        </w:rPr>
        <w:t xml:space="preserve">economica; </w:t>
      </w:r>
    </w:p>
    <w:p w14:paraId="59F911AC" w14:textId="4327CD06" w:rsidR="0035764D" w:rsidRPr="00F40078" w:rsidRDefault="00562134"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 xml:space="preserve">Caratteristica del perseguimento dell’interesse generale;  </w:t>
      </w:r>
    </w:p>
    <w:p w14:paraId="482DAC71" w14:textId="77777777" w:rsidR="0035764D" w:rsidRPr="00F40078" w:rsidRDefault="00562134"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 xml:space="preserve">Compatibilità </w:t>
      </w:r>
      <w:r w:rsidR="0035764D" w:rsidRPr="00F40078">
        <w:rPr>
          <w:rFonts w:ascii="Times New Roman" w:hAnsi="Times New Roman" w:cs="Times New Roman"/>
          <w:sz w:val="22"/>
          <w:szCs w:val="22"/>
        </w:rPr>
        <w:t>con il Documento Unico di Programmazione vigente</w:t>
      </w:r>
      <w:r w:rsidRPr="00F40078">
        <w:rPr>
          <w:rFonts w:ascii="Times New Roman" w:hAnsi="Times New Roman" w:cs="Times New Roman"/>
          <w:sz w:val="22"/>
          <w:szCs w:val="22"/>
        </w:rPr>
        <w:t xml:space="preserve">; </w:t>
      </w:r>
    </w:p>
    <w:p w14:paraId="16F362BD" w14:textId="681A0152" w:rsidR="0035764D" w:rsidRPr="00F40078" w:rsidRDefault="0035764D"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Compatibilità rispetto agli atti già approvati dal Comune;</w:t>
      </w:r>
    </w:p>
    <w:p w14:paraId="619CB8BD" w14:textId="22E9AF1F" w:rsidR="0035764D" w:rsidRPr="00F40078" w:rsidRDefault="0035764D"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Caratteristiche dell’innovazione;</w:t>
      </w:r>
    </w:p>
    <w:p w14:paraId="0694E7EB" w14:textId="2CCADFD0" w:rsidR="0035764D" w:rsidRPr="00F40078" w:rsidRDefault="0035764D"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Stima dei costi;</w:t>
      </w:r>
    </w:p>
    <w:p w14:paraId="52B64C44" w14:textId="06F5EE9C" w:rsidR="0035764D" w:rsidRPr="00F40078" w:rsidRDefault="0035764D" w:rsidP="006757A3">
      <w:pPr>
        <w:pStyle w:val="Paragrafoelenco"/>
        <w:numPr>
          <w:ilvl w:val="0"/>
          <w:numId w:val="10"/>
        </w:numPr>
        <w:spacing w:after="160" w:line="259" w:lineRule="auto"/>
        <w:rPr>
          <w:rFonts w:ascii="Times New Roman" w:hAnsi="Times New Roman" w:cs="Times New Roman"/>
          <w:sz w:val="22"/>
          <w:szCs w:val="22"/>
        </w:rPr>
      </w:pPr>
      <w:r w:rsidRPr="00F40078">
        <w:rPr>
          <w:rFonts w:ascii="Times New Roman" w:hAnsi="Times New Roman" w:cs="Times New Roman"/>
          <w:sz w:val="22"/>
          <w:szCs w:val="22"/>
        </w:rPr>
        <w:t>Stima dei tempi di realizzazione;</w:t>
      </w:r>
    </w:p>
    <w:p w14:paraId="5520CA41" w14:textId="44CF94E4" w:rsidR="0035764D" w:rsidRPr="00F40078" w:rsidRDefault="0035764D" w:rsidP="006757A3">
      <w:pPr>
        <w:pStyle w:val="Paragrafoelenco"/>
        <w:numPr>
          <w:ilvl w:val="0"/>
          <w:numId w:val="10"/>
        </w:numPr>
        <w:spacing w:line="259" w:lineRule="auto"/>
        <w:rPr>
          <w:rFonts w:ascii="Times New Roman" w:hAnsi="Times New Roman" w:cs="Times New Roman"/>
          <w:sz w:val="22"/>
          <w:szCs w:val="22"/>
        </w:rPr>
      </w:pPr>
      <w:r w:rsidRPr="00F40078">
        <w:rPr>
          <w:rFonts w:ascii="Times New Roman" w:hAnsi="Times New Roman" w:cs="Times New Roman"/>
          <w:sz w:val="22"/>
          <w:szCs w:val="22"/>
        </w:rPr>
        <w:t>Compatibilità con i settori di intervento e con le risorse finanziarie a disposizione;</w:t>
      </w:r>
    </w:p>
    <w:p w14:paraId="1DAEBBFC" w14:textId="77777777" w:rsidR="006757A3" w:rsidRDefault="006757A3" w:rsidP="006757A3">
      <w:pPr>
        <w:spacing w:line="259" w:lineRule="auto"/>
        <w:rPr>
          <w:rFonts w:ascii="Times New Roman" w:hAnsi="Times New Roman" w:cs="Times New Roman"/>
          <w:sz w:val="22"/>
          <w:szCs w:val="22"/>
        </w:rPr>
      </w:pPr>
    </w:p>
    <w:p w14:paraId="6B444766" w14:textId="36397E58" w:rsidR="00F40078" w:rsidRDefault="00F40078" w:rsidP="006757A3">
      <w:pPr>
        <w:pStyle w:val="Paragrafoelenco"/>
        <w:numPr>
          <w:ilvl w:val="0"/>
          <w:numId w:val="7"/>
        </w:numPr>
        <w:ind w:left="284"/>
        <w:rPr>
          <w:rFonts w:ascii="Times New Roman" w:hAnsi="Times New Roman" w:cs="Times New Roman"/>
          <w:sz w:val="22"/>
          <w:szCs w:val="22"/>
        </w:rPr>
      </w:pPr>
      <w:r w:rsidRPr="006757A3">
        <w:rPr>
          <w:rFonts w:ascii="Times New Roman" w:hAnsi="Times New Roman" w:cs="Times New Roman"/>
          <w:sz w:val="22"/>
          <w:szCs w:val="22"/>
        </w:rPr>
        <w:t>Ogni soggetto interessato al processo di partecipazione potrà presentare un solo modulo di partecipazione e per ogni area tematica una sola proposta;</w:t>
      </w:r>
    </w:p>
    <w:p w14:paraId="0B0758D2" w14:textId="77777777" w:rsidR="006757A3" w:rsidRPr="006757A3" w:rsidRDefault="006757A3" w:rsidP="006757A3">
      <w:pPr>
        <w:ind w:left="-76"/>
        <w:rPr>
          <w:rFonts w:ascii="Times New Roman" w:hAnsi="Times New Roman" w:cs="Times New Roman"/>
          <w:sz w:val="22"/>
          <w:szCs w:val="22"/>
        </w:rPr>
      </w:pPr>
    </w:p>
    <w:p w14:paraId="5368C057" w14:textId="6714B928" w:rsidR="00F40078" w:rsidRDefault="00F40078" w:rsidP="006757A3">
      <w:pPr>
        <w:pStyle w:val="Paragrafoelenco"/>
        <w:numPr>
          <w:ilvl w:val="0"/>
          <w:numId w:val="7"/>
        </w:numPr>
        <w:ind w:left="284"/>
        <w:rPr>
          <w:rFonts w:ascii="Times New Roman" w:hAnsi="Times New Roman" w:cs="Times New Roman"/>
          <w:sz w:val="22"/>
          <w:szCs w:val="22"/>
        </w:rPr>
      </w:pPr>
      <w:r w:rsidRPr="006757A3">
        <w:rPr>
          <w:rFonts w:ascii="Times New Roman" w:hAnsi="Times New Roman" w:cs="Times New Roman"/>
          <w:sz w:val="22"/>
          <w:szCs w:val="22"/>
        </w:rPr>
        <w:t>T</w:t>
      </w:r>
      <w:r w:rsidR="00562134" w:rsidRPr="006757A3">
        <w:rPr>
          <w:rFonts w:ascii="Times New Roman" w:hAnsi="Times New Roman" w:cs="Times New Roman"/>
          <w:sz w:val="22"/>
          <w:szCs w:val="22"/>
        </w:rPr>
        <w:t xml:space="preserve">utti i progetti ammessi costituiranno il “Documento di Partecipazione” </w:t>
      </w:r>
      <w:r w:rsidRPr="006757A3">
        <w:rPr>
          <w:rFonts w:ascii="Times New Roman" w:hAnsi="Times New Roman" w:cs="Times New Roman"/>
          <w:sz w:val="22"/>
          <w:szCs w:val="22"/>
        </w:rPr>
        <w:t>che sarà approvato dalla Giunta Comunale e sarà consultabile sul sito istituzionale del Comune;</w:t>
      </w:r>
    </w:p>
    <w:p w14:paraId="1A5BB443" w14:textId="77777777" w:rsidR="006757A3" w:rsidRPr="006757A3" w:rsidRDefault="006757A3" w:rsidP="006757A3">
      <w:pPr>
        <w:rPr>
          <w:rFonts w:ascii="Times New Roman" w:hAnsi="Times New Roman" w:cs="Times New Roman"/>
          <w:sz w:val="22"/>
          <w:szCs w:val="22"/>
        </w:rPr>
      </w:pPr>
    </w:p>
    <w:p w14:paraId="028FA826" w14:textId="77777777" w:rsidR="00F40078" w:rsidRDefault="00562134" w:rsidP="006757A3">
      <w:pPr>
        <w:pStyle w:val="Paragrafoelenco"/>
        <w:numPr>
          <w:ilvl w:val="0"/>
          <w:numId w:val="7"/>
        </w:numPr>
        <w:ind w:left="284"/>
        <w:rPr>
          <w:rFonts w:ascii="Times New Roman" w:hAnsi="Times New Roman" w:cs="Times New Roman"/>
          <w:sz w:val="22"/>
          <w:szCs w:val="22"/>
        </w:rPr>
      </w:pPr>
      <w:r w:rsidRPr="006757A3">
        <w:rPr>
          <w:rFonts w:ascii="Times New Roman" w:hAnsi="Times New Roman" w:cs="Times New Roman"/>
          <w:sz w:val="22"/>
          <w:szCs w:val="22"/>
        </w:rPr>
        <w:t>Successi</w:t>
      </w:r>
      <w:r w:rsidR="00F40078" w:rsidRPr="006757A3">
        <w:rPr>
          <w:rFonts w:ascii="Times New Roman" w:hAnsi="Times New Roman" w:cs="Times New Roman"/>
          <w:sz w:val="22"/>
          <w:szCs w:val="22"/>
        </w:rPr>
        <w:t>v</w:t>
      </w:r>
      <w:r w:rsidRPr="006757A3">
        <w:rPr>
          <w:rFonts w:ascii="Times New Roman" w:hAnsi="Times New Roman" w:cs="Times New Roman"/>
          <w:sz w:val="22"/>
          <w:szCs w:val="22"/>
        </w:rPr>
        <w:t xml:space="preserve">amente si procederà ai sensi dell’art. 6, punto 9 e seguenti, fase C, del Regolamento. </w:t>
      </w:r>
    </w:p>
    <w:p w14:paraId="369EEF45" w14:textId="77777777" w:rsidR="006757A3" w:rsidRPr="006757A3" w:rsidRDefault="006757A3" w:rsidP="006757A3">
      <w:pPr>
        <w:rPr>
          <w:rFonts w:ascii="Times New Roman" w:hAnsi="Times New Roman" w:cs="Times New Roman"/>
          <w:sz w:val="22"/>
          <w:szCs w:val="22"/>
        </w:rPr>
      </w:pPr>
    </w:p>
    <w:p w14:paraId="221FC5D6" w14:textId="1CBC4945" w:rsidR="006757A3" w:rsidRDefault="00562134" w:rsidP="006757A3">
      <w:pPr>
        <w:pStyle w:val="Paragrafoelenco"/>
        <w:numPr>
          <w:ilvl w:val="0"/>
          <w:numId w:val="7"/>
        </w:numPr>
        <w:ind w:left="284"/>
        <w:rPr>
          <w:rFonts w:ascii="Times New Roman" w:hAnsi="Times New Roman" w:cs="Times New Roman"/>
          <w:sz w:val="22"/>
          <w:szCs w:val="22"/>
        </w:rPr>
      </w:pPr>
      <w:r w:rsidRPr="006757A3">
        <w:rPr>
          <w:rFonts w:ascii="Times New Roman" w:hAnsi="Times New Roman" w:cs="Times New Roman"/>
          <w:sz w:val="22"/>
          <w:szCs w:val="22"/>
        </w:rPr>
        <w:t xml:space="preserve">Il responsabile del procedimento è </w:t>
      </w:r>
      <w:r w:rsidR="00F40078" w:rsidRPr="006757A3">
        <w:rPr>
          <w:rFonts w:ascii="Times New Roman" w:hAnsi="Times New Roman" w:cs="Times New Roman"/>
          <w:sz w:val="22"/>
          <w:szCs w:val="22"/>
        </w:rPr>
        <w:t xml:space="preserve">il </w:t>
      </w:r>
      <w:r w:rsidR="00F40078" w:rsidRPr="006757A3">
        <w:rPr>
          <w:rFonts w:ascii="Times New Roman" w:hAnsi="Times New Roman" w:cs="Times New Roman"/>
          <w:b/>
          <w:bCs/>
          <w:sz w:val="22"/>
          <w:szCs w:val="22"/>
        </w:rPr>
        <w:t>Dott. Domenico Bondì</w:t>
      </w:r>
      <w:r w:rsidR="00F40078" w:rsidRPr="006757A3">
        <w:rPr>
          <w:rFonts w:ascii="Times New Roman" w:hAnsi="Times New Roman" w:cs="Times New Roman"/>
          <w:sz w:val="22"/>
          <w:szCs w:val="22"/>
        </w:rPr>
        <w:t xml:space="preserve"> che è possibile contattare </w:t>
      </w:r>
      <w:r w:rsidRPr="006757A3">
        <w:rPr>
          <w:rFonts w:ascii="Times New Roman" w:hAnsi="Times New Roman" w:cs="Times New Roman"/>
          <w:sz w:val="22"/>
          <w:szCs w:val="22"/>
        </w:rPr>
        <w:t xml:space="preserve">per e-mail all’indirizzo </w:t>
      </w:r>
      <w:hyperlink r:id="rId8" w:history="1">
        <w:r w:rsidR="006757A3" w:rsidRPr="008401AA">
          <w:rPr>
            <w:rStyle w:val="Collegamentoipertestuale"/>
            <w:rFonts w:ascii="Times New Roman" w:hAnsi="Times New Roman" w:cs="Times New Roman"/>
            <w:b/>
            <w:bCs/>
            <w:i/>
            <w:iCs/>
            <w:sz w:val="22"/>
            <w:szCs w:val="22"/>
          </w:rPr>
          <w:t>d.bondi@comune.vicari.pa.it</w:t>
        </w:r>
      </w:hyperlink>
      <w:r w:rsidR="00F40078" w:rsidRPr="006757A3">
        <w:rPr>
          <w:rFonts w:ascii="Times New Roman" w:hAnsi="Times New Roman" w:cs="Times New Roman"/>
          <w:sz w:val="22"/>
          <w:szCs w:val="22"/>
        </w:rPr>
        <w:t>;</w:t>
      </w:r>
    </w:p>
    <w:p w14:paraId="67774781" w14:textId="77777777" w:rsidR="006757A3" w:rsidRPr="006757A3" w:rsidRDefault="006757A3" w:rsidP="006757A3">
      <w:pPr>
        <w:rPr>
          <w:rFonts w:ascii="Times New Roman" w:hAnsi="Times New Roman" w:cs="Times New Roman"/>
          <w:sz w:val="22"/>
          <w:szCs w:val="22"/>
        </w:rPr>
      </w:pPr>
    </w:p>
    <w:p w14:paraId="19AF500E" w14:textId="1ED9998E" w:rsidR="00AE4333" w:rsidRPr="006757A3" w:rsidRDefault="00562134" w:rsidP="006757A3">
      <w:pPr>
        <w:pStyle w:val="Paragrafoelenco"/>
        <w:numPr>
          <w:ilvl w:val="0"/>
          <w:numId w:val="7"/>
        </w:numPr>
        <w:ind w:left="284"/>
        <w:rPr>
          <w:rFonts w:ascii="Times New Roman" w:hAnsi="Times New Roman" w:cs="Times New Roman"/>
          <w:sz w:val="22"/>
          <w:szCs w:val="22"/>
        </w:rPr>
      </w:pPr>
      <w:r w:rsidRPr="006757A3">
        <w:rPr>
          <w:rFonts w:ascii="Times New Roman" w:hAnsi="Times New Roman" w:cs="Times New Roman"/>
          <w:sz w:val="22"/>
          <w:szCs w:val="22"/>
        </w:rPr>
        <w:t>Il presente avviso verrà pubblicato all’albo pretorio on line e opportunamente divulgato a mezzo comunicati stampa e sui social maggiormente conosciuti.</w:t>
      </w:r>
    </w:p>
    <w:p w14:paraId="09C7ACD9" w14:textId="77777777" w:rsidR="00F40078" w:rsidRPr="00F40078" w:rsidRDefault="00F40078" w:rsidP="00F40078">
      <w:pPr>
        <w:spacing w:after="160" w:line="259" w:lineRule="auto"/>
        <w:ind w:left="360"/>
        <w:rPr>
          <w:rFonts w:ascii="Times New Roman" w:hAnsi="Times New Roman" w:cs="Times New Roman"/>
          <w:sz w:val="22"/>
          <w:szCs w:val="22"/>
        </w:rPr>
      </w:pPr>
    </w:p>
    <w:p w14:paraId="26CE27C5" w14:textId="77777777" w:rsidR="00F40078" w:rsidRPr="00F40078" w:rsidRDefault="00F40078" w:rsidP="00F40078">
      <w:pPr>
        <w:pStyle w:val="NormaleWeb"/>
        <w:spacing w:before="0" w:beforeAutospacing="0" w:after="0" w:afterAutospacing="0"/>
        <w:rPr>
          <w:rFonts w:eastAsiaTheme="minorHAnsi"/>
          <w:sz w:val="22"/>
          <w:szCs w:val="22"/>
          <w:lang w:eastAsia="en-US"/>
        </w:rPr>
      </w:pP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r>
      <w:r w:rsidRPr="00F40078">
        <w:rPr>
          <w:rFonts w:eastAsiaTheme="minorHAnsi"/>
          <w:sz w:val="22"/>
          <w:szCs w:val="22"/>
          <w:lang w:eastAsia="en-US"/>
        </w:rPr>
        <w:tab/>
        <w:t>IL RESPONSABILE DEL SETTORE “A”</w:t>
      </w:r>
    </w:p>
    <w:p w14:paraId="5F3170EC" w14:textId="7D2EBBDD" w:rsidR="00F40078" w:rsidRPr="00F40078" w:rsidRDefault="00F40078" w:rsidP="00F40078">
      <w:pPr>
        <w:pStyle w:val="NormaleWeb"/>
        <w:spacing w:before="0" w:beforeAutospacing="0" w:after="0" w:afterAutospacing="0"/>
        <w:rPr>
          <w:rFonts w:eastAsiaTheme="minorHAnsi"/>
          <w:b/>
          <w:bCs/>
          <w:sz w:val="22"/>
          <w:szCs w:val="22"/>
          <w:lang w:eastAsia="en-US"/>
        </w:rPr>
      </w:pPr>
      <w:r w:rsidRPr="00F40078">
        <w:rPr>
          <w:rFonts w:eastAsiaTheme="minorHAnsi"/>
          <w:sz w:val="22"/>
          <w:szCs w:val="22"/>
          <w:lang w:eastAsia="en-US"/>
        </w:rPr>
        <w:t xml:space="preserve">                                                                                                                     </w:t>
      </w:r>
      <w:r w:rsidRPr="00F40078">
        <w:rPr>
          <w:rFonts w:eastAsiaTheme="minorHAnsi"/>
          <w:b/>
          <w:bCs/>
          <w:sz w:val="22"/>
          <w:szCs w:val="22"/>
          <w:lang w:eastAsia="en-US"/>
        </w:rPr>
        <w:t>Dott. Domenico Bondì</w:t>
      </w:r>
    </w:p>
    <w:p w14:paraId="63A2BA10" w14:textId="77777777" w:rsidR="00562134" w:rsidRPr="00F40078" w:rsidRDefault="00562134" w:rsidP="00D7496D">
      <w:pPr>
        <w:pStyle w:val="Corpotesto"/>
        <w:spacing w:before="160" w:after="240" w:line="276" w:lineRule="auto"/>
        <w:ind w:right="707"/>
        <w:jc w:val="right"/>
        <w:rPr>
          <w:b/>
          <w:bCs/>
        </w:rPr>
      </w:pPr>
    </w:p>
    <w:p w14:paraId="57CC3D94" w14:textId="77777777" w:rsidR="00562134" w:rsidRDefault="00562134" w:rsidP="00D7496D">
      <w:pPr>
        <w:pStyle w:val="Corpotesto"/>
        <w:spacing w:before="160" w:after="240" w:line="276" w:lineRule="auto"/>
        <w:ind w:right="707"/>
        <w:jc w:val="right"/>
        <w:rPr>
          <w:b/>
          <w:bCs/>
        </w:rPr>
      </w:pPr>
    </w:p>
    <w:p w14:paraId="687157C4" w14:textId="77777777" w:rsidR="00562134" w:rsidRDefault="00562134" w:rsidP="00D7496D">
      <w:pPr>
        <w:pStyle w:val="Corpotesto"/>
        <w:spacing w:before="160" w:after="240" w:line="276" w:lineRule="auto"/>
        <w:ind w:right="707"/>
        <w:jc w:val="right"/>
        <w:rPr>
          <w:b/>
          <w:bCs/>
        </w:rPr>
      </w:pPr>
    </w:p>
    <w:p w14:paraId="5A4EFF67" w14:textId="77777777" w:rsidR="00562134" w:rsidRDefault="00562134" w:rsidP="00D7496D">
      <w:pPr>
        <w:pStyle w:val="Corpotesto"/>
        <w:spacing w:before="160" w:after="240" w:line="276" w:lineRule="auto"/>
        <w:ind w:right="707"/>
        <w:jc w:val="right"/>
        <w:rPr>
          <w:b/>
          <w:bCs/>
        </w:rPr>
      </w:pPr>
    </w:p>
    <w:p w14:paraId="2214F64E" w14:textId="77777777" w:rsidR="00562134" w:rsidRDefault="00562134" w:rsidP="00D7496D">
      <w:pPr>
        <w:pStyle w:val="Corpotesto"/>
        <w:spacing w:before="160" w:after="240" w:line="276" w:lineRule="auto"/>
        <w:ind w:right="707"/>
        <w:jc w:val="right"/>
        <w:rPr>
          <w:b/>
          <w:bCs/>
        </w:rPr>
      </w:pPr>
    </w:p>
    <w:p w14:paraId="5CB82197" w14:textId="77777777" w:rsidR="00562134" w:rsidRDefault="00562134" w:rsidP="00D7496D">
      <w:pPr>
        <w:pStyle w:val="Corpotesto"/>
        <w:spacing w:before="160" w:after="240" w:line="276" w:lineRule="auto"/>
        <w:ind w:right="707"/>
        <w:jc w:val="right"/>
        <w:rPr>
          <w:b/>
          <w:bCs/>
        </w:rPr>
      </w:pPr>
    </w:p>
    <w:p w14:paraId="16B9BD7A" w14:textId="77777777" w:rsidR="00562134" w:rsidRDefault="00562134" w:rsidP="00D7496D">
      <w:pPr>
        <w:pStyle w:val="Corpotesto"/>
        <w:spacing w:before="160" w:after="240" w:line="276" w:lineRule="auto"/>
        <w:ind w:right="707"/>
        <w:jc w:val="right"/>
        <w:rPr>
          <w:b/>
          <w:bCs/>
        </w:rPr>
      </w:pPr>
    </w:p>
    <w:p w14:paraId="0C7F9B97" w14:textId="77777777" w:rsidR="00562134" w:rsidRDefault="00562134" w:rsidP="00D7496D">
      <w:pPr>
        <w:pStyle w:val="Corpotesto"/>
        <w:spacing w:before="160" w:after="240" w:line="276" w:lineRule="auto"/>
        <w:ind w:right="707"/>
        <w:jc w:val="right"/>
        <w:rPr>
          <w:b/>
          <w:bCs/>
        </w:rPr>
      </w:pPr>
    </w:p>
    <w:p w14:paraId="484F67B5" w14:textId="2592342C" w:rsidR="005C3D3E" w:rsidRPr="0042547C" w:rsidRDefault="005C3D3E" w:rsidP="00D7496D">
      <w:pPr>
        <w:pStyle w:val="Corpotesto"/>
        <w:spacing w:before="160" w:after="240" w:line="276" w:lineRule="auto"/>
        <w:ind w:right="581"/>
        <w:jc w:val="right"/>
      </w:pPr>
    </w:p>
    <w:sectPr w:rsidR="005C3D3E" w:rsidRPr="0042547C" w:rsidSect="006757A3">
      <w:headerReference w:type="default" r:id="rId9"/>
      <w:pgSz w:w="11906" w:h="16838"/>
      <w:pgMar w:top="1417" w:right="1134" w:bottom="1134"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A09E" w14:textId="77777777" w:rsidR="0031238B" w:rsidRDefault="0031238B" w:rsidP="003E60B7">
      <w:r>
        <w:separator/>
      </w:r>
    </w:p>
  </w:endnote>
  <w:endnote w:type="continuationSeparator" w:id="0">
    <w:p w14:paraId="60E9B6BA" w14:textId="77777777" w:rsidR="0031238B" w:rsidRDefault="0031238B" w:rsidP="003E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altName w:val="Calibri"/>
    <w:panose1 w:val="020E0507020206020404"/>
    <w:charset w:val="00"/>
    <w:family w:val="swiss"/>
    <w:pitch w:val="variable"/>
    <w:sig w:usb0="00000003" w:usb1="00000000" w:usb2="00000000" w:usb3="00000000" w:csb0="00000001" w:csb1="00000000"/>
  </w:font>
  <w:font w:name="Copperplate">
    <w:altName w:val="Calibri"/>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F22E" w14:textId="77777777" w:rsidR="0031238B" w:rsidRDefault="0031238B" w:rsidP="003E60B7">
      <w:r>
        <w:separator/>
      </w:r>
    </w:p>
  </w:footnote>
  <w:footnote w:type="continuationSeparator" w:id="0">
    <w:p w14:paraId="4E66C50A" w14:textId="77777777" w:rsidR="0031238B" w:rsidRDefault="0031238B" w:rsidP="003E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D6" w14:textId="37C514A3" w:rsidR="003E60B7" w:rsidRDefault="00000000" w:rsidP="003E60B7">
    <w:pPr>
      <w:pStyle w:val="Intestazione"/>
      <w:tabs>
        <w:tab w:val="clear" w:pos="4819"/>
        <w:tab w:val="clear" w:pos="9638"/>
        <w:tab w:val="left" w:pos="1844"/>
      </w:tabs>
    </w:pPr>
    <w:r>
      <w:rPr>
        <w:rFonts w:ascii="Copperplate Gothic Light" w:hAnsi="Copperplate Gothic Light"/>
        <w:b/>
        <w:noProof/>
        <w:kern w:val="144"/>
        <w:sz w:val="48"/>
        <w:szCs w:val="48"/>
        <w:lang w:eastAsia="it-IT"/>
      </w:rPr>
      <w:object w:dxaOrig="1440" w:dyaOrig="1440" w14:anchorId="166D7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218.6pt;margin-top:-19pt;width:60.6pt;height:72.2pt;z-index:251659264;mso-wrap-edited:f;mso-width-percent:0;mso-height-percent:0;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1025" DrawAspect="Content" ObjectID="_1758356467" r:id="rId2"/>
      </w:object>
    </w:r>
    <w:r w:rsidR="003E60B7">
      <w:tab/>
    </w:r>
  </w:p>
  <w:p w14:paraId="44F5F9AB" w14:textId="77777777" w:rsidR="003E60B7" w:rsidRDefault="003E60B7" w:rsidP="003E60B7">
    <w:pPr>
      <w:pStyle w:val="Intestazione"/>
      <w:tabs>
        <w:tab w:val="clear" w:pos="4819"/>
        <w:tab w:val="clear" w:pos="9638"/>
        <w:tab w:val="left" w:pos="1844"/>
      </w:tabs>
    </w:pPr>
  </w:p>
  <w:p w14:paraId="31C1146E" w14:textId="77777777" w:rsidR="003E60B7" w:rsidRDefault="003E60B7" w:rsidP="003E60B7">
    <w:pPr>
      <w:pStyle w:val="Intestazione"/>
      <w:tabs>
        <w:tab w:val="clear" w:pos="4819"/>
        <w:tab w:val="clear" w:pos="9638"/>
        <w:tab w:val="left" w:pos="1844"/>
      </w:tabs>
    </w:pPr>
  </w:p>
  <w:p w14:paraId="567DCE46" w14:textId="77777777" w:rsidR="003E60B7" w:rsidRDefault="003E60B7" w:rsidP="003E60B7">
    <w:pPr>
      <w:pStyle w:val="Intestazione"/>
      <w:tabs>
        <w:tab w:val="clear" w:pos="4819"/>
        <w:tab w:val="clear" w:pos="9638"/>
        <w:tab w:val="left" w:pos="1844"/>
      </w:tabs>
    </w:pPr>
  </w:p>
  <w:p w14:paraId="688BBCE1" w14:textId="6F94E75A" w:rsidR="003E60B7" w:rsidRPr="00F11ED2" w:rsidRDefault="003E60B7" w:rsidP="003E60B7">
    <w:pPr>
      <w:pStyle w:val="Intestazione"/>
      <w:tabs>
        <w:tab w:val="clear" w:pos="4819"/>
        <w:tab w:val="clear" w:pos="9638"/>
        <w:tab w:val="left" w:pos="1844"/>
      </w:tabs>
      <w:jc w:val="center"/>
      <w:rPr>
        <w:rFonts w:ascii="Copperplate" w:hAnsi="Copperplate"/>
        <w:b/>
        <w:bCs/>
        <w:sz w:val="40"/>
        <w:szCs w:val="40"/>
      </w:rPr>
    </w:pPr>
    <w:r w:rsidRPr="00F11ED2">
      <w:rPr>
        <w:rFonts w:ascii="Copperplate" w:hAnsi="Copperplate"/>
        <w:b/>
        <w:bCs/>
        <w:sz w:val="40"/>
        <w:szCs w:val="40"/>
      </w:rPr>
      <w:t>C O M U N E    D I    V I C A R I</w:t>
    </w:r>
  </w:p>
  <w:p w14:paraId="443C1C37" w14:textId="77777777" w:rsidR="003E60B7" w:rsidRDefault="003E60B7" w:rsidP="003E60B7">
    <w:pPr>
      <w:pStyle w:val="Intestazione"/>
      <w:tabs>
        <w:tab w:val="clear" w:pos="4819"/>
        <w:tab w:val="clear" w:pos="9638"/>
        <w:tab w:val="left" w:pos="1844"/>
      </w:tabs>
      <w:jc w:val="center"/>
      <w:rPr>
        <w:rFonts w:ascii="Copperplate" w:hAnsi="Copperplate" w:cs="Times New Roman"/>
        <w:b/>
        <w:bCs/>
        <w:sz w:val="18"/>
        <w:szCs w:val="18"/>
      </w:rPr>
    </w:pPr>
    <w:r w:rsidRPr="003E60B7">
      <w:rPr>
        <w:rFonts w:ascii="Copperplate" w:hAnsi="Copperplate" w:cs="Times New Roman"/>
        <w:b/>
        <w:bCs/>
        <w:sz w:val="20"/>
        <w:szCs w:val="20"/>
      </w:rPr>
      <w:t>CITTA’ METROPOLITANA DI PALERMO</w:t>
    </w:r>
    <w:r w:rsidRPr="003E60B7">
      <w:rPr>
        <w:rFonts w:ascii="Copperplate" w:hAnsi="Copperplate" w:cs="Times New Roman"/>
        <w:b/>
        <w:bCs/>
        <w:sz w:val="18"/>
        <w:szCs w:val="18"/>
      </w:rPr>
      <w:t xml:space="preserve"> </w:t>
    </w:r>
  </w:p>
  <w:p w14:paraId="399B4F46" w14:textId="0FE61FF9" w:rsidR="00A20F9B" w:rsidRPr="00A20F9B" w:rsidRDefault="003E60B7" w:rsidP="00A20F9B">
    <w:pPr>
      <w:pStyle w:val="Intestazione"/>
      <w:tabs>
        <w:tab w:val="clear" w:pos="4819"/>
        <w:tab w:val="clear" w:pos="9638"/>
        <w:tab w:val="left" w:pos="1844"/>
      </w:tabs>
      <w:jc w:val="center"/>
      <w:rPr>
        <w:rFonts w:ascii="Copperplate" w:hAnsi="Copperplate" w:cs="Times New Roman"/>
        <w:b/>
        <w:bCs/>
        <w:color w:val="000000" w:themeColor="text1"/>
        <w:sz w:val="18"/>
        <w:szCs w:val="18"/>
      </w:rPr>
    </w:pPr>
    <w:r w:rsidRPr="003E60B7">
      <w:rPr>
        <w:rFonts w:ascii="Copperplate" w:hAnsi="Copperplate" w:cs="Times New Roman"/>
        <w:b/>
        <w:bCs/>
        <w:sz w:val="18"/>
        <w:szCs w:val="18"/>
      </w:rPr>
      <w:t xml:space="preserve">Piazza </w:t>
    </w:r>
    <w:r w:rsidR="00814341">
      <w:rPr>
        <w:rFonts w:ascii="Copperplate" w:hAnsi="Copperplate" w:cs="Times New Roman"/>
        <w:b/>
        <w:bCs/>
        <w:sz w:val="18"/>
        <w:szCs w:val="18"/>
      </w:rPr>
      <w:t>P</w:t>
    </w:r>
    <w:r w:rsidRPr="003E60B7">
      <w:rPr>
        <w:rFonts w:ascii="Copperplate" w:hAnsi="Copperplate" w:cs="Times New Roman"/>
        <w:b/>
        <w:bCs/>
        <w:sz w:val="18"/>
        <w:szCs w:val="18"/>
      </w:rPr>
      <w:t xml:space="preserve">aolo </w:t>
    </w:r>
    <w:r w:rsidR="00814341">
      <w:rPr>
        <w:rFonts w:ascii="Copperplate" w:hAnsi="Copperplate" w:cs="Times New Roman"/>
        <w:b/>
        <w:bCs/>
        <w:sz w:val="18"/>
        <w:szCs w:val="18"/>
      </w:rPr>
      <w:t>B</w:t>
    </w:r>
    <w:r w:rsidRPr="003E60B7">
      <w:rPr>
        <w:rFonts w:ascii="Copperplate" w:hAnsi="Copperplate" w:cs="Times New Roman"/>
        <w:b/>
        <w:bCs/>
        <w:sz w:val="18"/>
        <w:szCs w:val="18"/>
      </w:rPr>
      <w:t xml:space="preserve">orsellino, </w:t>
    </w:r>
    <w:r w:rsidRPr="00A20F9B">
      <w:rPr>
        <w:rFonts w:ascii="Copperplate" w:hAnsi="Copperplate" w:cs="Times New Roman"/>
        <w:b/>
        <w:bCs/>
        <w:sz w:val="18"/>
        <w:szCs w:val="18"/>
      </w:rPr>
      <w:t>n. 22</w:t>
    </w:r>
    <w:r w:rsidRPr="00A20F9B">
      <w:rPr>
        <w:rFonts w:ascii="Copperplate" w:hAnsi="Copperplate" w:cs="Times New Roman"/>
        <w:b/>
        <w:bCs/>
        <w:color w:val="000000" w:themeColor="text1"/>
        <w:sz w:val="18"/>
        <w:szCs w:val="18"/>
      </w:rPr>
      <w:t xml:space="preserve"> – C.A.P. 90020</w:t>
    </w:r>
  </w:p>
  <w:p w14:paraId="7C691B20" w14:textId="67428EC3" w:rsidR="00E242AB" w:rsidRDefault="003E60B7" w:rsidP="00E242AB">
    <w:pPr>
      <w:pStyle w:val="Intestazione"/>
      <w:tabs>
        <w:tab w:val="clear" w:pos="4819"/>
        <w:tab w:val="clear" w:pos="9638"/>
        <w:tab w:val="left" w:pos="1844"/>
      </w:tabs>
      <w:jc w:val="center"/>
      <w:rPr>
        <w:rFonts w:ascii="Copperplate" w:hAnsi="Copperplate" w:cs="Times New Roman"/>
        <w:b/>
        <w:bCs/>
        <w:color w:val="000000" w:themeColor="text1"/>
        <w:sz w:val="16"/>
        <w:szCs w:val="16"/>
      </w:rPr>
    </w:pPr>
    <w:r w:rsidRPr="00A20F9B">
      <w:rPr>
        <w:rFonts w:ascii="Copperplate" w:hAnsi="Copperplate" w:cs="Times New Roman"/>
        <w:b/>
        <w:bCs/>
        <w:color w:val="000000" w:themeColor="text1"/>
        <w:sz w:val="16"/>
        <w:szCs w:val="16"/>
      </w:rPr>
      <w:t xml:space="preserve">Tel. 091.8216020 – fax </w:t>
    </w:r>
    <w:r w:rsidR="00A20F9B" w:rsidRPr="00A20F9B">
      <w:rPr>
        <w:rFonts w:ascii="Copperplate" w:hAnsi="Copperplate" w:cs="Times New Roman"/>
        <w:b/>
        <w:bCs/>
        <w:color w:val="000000" w:themeColor="text1"/>
        <w:sz w:val="16"/>
        <w:szCs w:val="16"/>
      </w:rPr>
      <w:t>091.8216090 -</w:t>
    </w:r>
    <w:r w:rsidRPr="00A20F9B">
      <w:rPr>
        <w:rFonts w:ascii="Copperplate" w:hAnsi="Copperplate" w:cs="Times New Roman"/>
        <w:b/>
        <w:bCs/>
        <w:color w:val="000000" w:themeColor="text1"/>
        <w:sz w:val="16"/>
        <w:szCs w:val="16"/>
      </w:rPr>
      <w:t xml:space="preserve"> p.</w:t>
    </w:r>
    <w:r w:rsidR="00A20F9B">
      <w:rPr>
        <w:rFonts w:ascii="Copperplate" w:hAnsi="Copperplate" w:cs="Times New Roman"/>
        <w:b/>
        <w:bCs/>
        <w:color w:val="000000" w:themeColor="text1"/>
        <w:sz w:val="16"/>
        <w:szCs w:val="16"/>
      </w:rPr>
      <w:t xml:space="preserve"> </w:t>
    </w:r>
    <w:r w:rsidRPr="00A20F9B">
      <w:rPr>
        <w:rFonts w:ascii="Copperplate" w:hAnsi="Copperplate" w:cs="Times New Roman"/>
        <w:b/>
        <w:bCs/>
        <w:color w:val="000000" w:themeColor="text1"/>
        <w:sz w:val="16"/>
        <w:szCs w:val="16"/>
      </w:rPr>
      <w:t>iva</w:t>
    </w:r>
    <w:r w:rsidR="00A20F9B" w:rsidRPr="00A20F9B">
      <w:rPr>
        <w:rFonts w:ascii="Copperplate" w:hAnsi="Copperplate" w:cs="Times New Roman"/>
        <w:b/>
        <w:bCs/>
        <w:color w:val="000000" w:themeColor="text1"/>
        <w:sz w:val="16"/>
        <w:szCs w:val="16"/>
      </w:rPr>
      <w:t xml:space="preserve"> </w:t>
    </w:r>
    <w:r w:rsidRPr="00A20F9B">
      <w:rPr>
        <w:rFonts w:ascii="Copperplate" w:hAnsi="Copperplate" w:cs="Times New Roman"/>
        <w:b/>
        <w:bCs/>
        <w:color w:val="000000" w:themeColor="text1"/>
        <w:sz w:val="16"/>
        <w:szCs w:val="16"/>
      </w:rPr>
      <w:t>85000650821</w:t>
    </w:r>
  </w:p>
  <w:p w14:paraId="439B9854" w14:textId="0D2C6D48" w:rsidR="003E60B7" w:rsidRDefault="003E60B7" w:rsidP="00E242AB">
    <w:pPr>
      <w:pStyle w:val="Intestazione"/>
      <w:tabs>
        <w:tab w:val="clear" w:pos="4819"/>
        <w:tab w:val="clear" w:pos="9638"/>
        <w:tab w:val="left" w:pos="1844"/>
      </w:tabs>
      <w:jc w:val="center"/>
      <w:rPr>
        <w:rStyle w:val="Collegamentoipertestuale"/>
        <w:rFonts w:ascii="Copperplate" w:hAnsi="Copperplate" w:cs="Times New Roman"/>
        <w:b/>
        <w:bCs/>
        <w:color w:val="000000" w:themeColor="text1"/>
        <w:sz w:val="16"/>
        <w:szCs w:val="16"/>
        <w:u w:val="none"/>
      </w:rPr>
    </w:pPr>
    <w:r w:rsidRPr="00A20F9B">
      <w:rPr>
        <w:rFonts w:ascii="Copperplate" w:hAnsi="Copperplate" w:cs="Times New Roman"/>
        <w:b/>
        <w:bCs/>
        <w:color w:val="000000" w:themeColor="text1"/>
        <w:sz w:val="16"/>
        <w:szCs w:val="16"/>
      </w:rPr>
      <w:t xml:space="preserve">PEC: </w:t>
    </w:r>
    <w:hyperlink r:id="rId3" w:history="1">
      <w:r w:rsidRPr="00A20F9B">
        <w:rPr>
          <w:rStyle w:val="Collegamentoipertestuale"/>
          <w:rFonts w:ascii="Copperplate" w:hAnsi="Copperplate" w:cs="Times New Roman"/>
          <w:b/>
          <w:bCs/>
          <w:color w:val="000000" w:themeColor="text1"/>
          <w:sz w:val="16"/>
          <w:szCs w:val="16"/>
          <w:u w:val="none"/>
        </w:rPr>
        <w:t>comunevicari@pec.it</w:t>
      </w:r>
    </w:hyperlink>
    <w:r w:rsidRPr="00A20F9B">
      <w:rPr>
        <w:rFonts w:ascii="Copperplate" w:hAnsi="Copperplate" w:cs="Times New Roman"/>
        <w:b/>
        <w:bCs/>
        <w:color w:val="000000" w:themeColor="text1"/>
        <w:sz w:val="16"/>
        <w:szCs w:val="16"/>
      </w:rPr>
      <w:t xml:space="preserve"> </w:t>
    </w:r>
    <w:r w:rsidR="00A20F9B" w:rsidRPr="00A20F9B">
      <w:rPr>
        <w:rFonts w:ascii="Copperplate" w:hAnsi="Copperplate" w:cs="Times New Roman"/>
        <w:b/>
        <w:bCs/>
        <w:color w:val="000000" w:themeColor="text1"/>
        <w:sz w:val="16"/>
        <w:szCs w:val="16"/>
      </w:rPr>
      <w:t xml:space="preserve">- </w:t>
    </w:r>
    <w:r w:rsidRPr="00A20F9B">
      <w:rPr>
        <w:rFonts w:ascii="Copperplate" w:hAnsi="Copperplate" w:cs="Times New Roman"/>
        <w:b/>
        <w:bCs/>
        <w:color w:val="000000" w:themeColor="text1"/>
        <w:sz w:val="16"/>
        <w:szCs w:val="16"/>
      </w:rPr>
      <w:t>PEO:</w:t>
    </w:r>
    <w:r w:rsidR="00A20F9B" w:rsidRPr="00A20F9B">
      <w:rPr>
        <w:rFonts w:ascii="Copperplate" w:hAnsi="Copperplate" w:cs="Times New Roman"/>
        <w:b/>
        <w:bCs/>
        <w:color w:val="000000" w:themeColor="text1"/>
        <w:sz w:val="16"/>
        <w:szCs w:val="16"/>
      </w:rPr>
      <w:t xml:space="preserve"> </w:t>
    </w:r>
    <w:hyperlink r:id="rId4" w:history="1">
      <w:r w:rsidR="00A20F9B" w:rsidRPr="00A20F9B">
        <w:rPr>
          <w:rStyle w:val="Collegamentoipertestuale"/>
          <w:rFonts w:ascii="Copperplate" w:hAnsi="Copperplate" w:cs="Times New Roman"/>
          <w:b/>
          <w:bCs/>
          <w:color w:val="000000" w:themeColor="text1"/>
          <w:sz w:val="16"/>
          <w:szCs w:val="16"/>
          <w:u w:val="none"/>
        </w:rPr>
        <w:t>info@comunevicari.pa.it</w:t>
      </w:r>
    </w:hyperlink>
  </w:p>
  <w:p w14:paraId="0FD6FF28" w14:textId="6233DC86" w:rsidR="00F11ED2" w:rsidRPr="00562134" w:rsidRDefault="00562134" w:rsidP="00F11ED2">
    <w:pPr>
      <w:jc w:val="center"/>
      <w:rPr>
        <w:rFonts w:ascii="Copperplate" w:hAnsi="Copperplate" w:cs="Courier New"/>
        <w:b/>
        <w:bCs/>
        <w:sz w:val="26"/>
        <w:szCs w:val="26"/>
      </w:rPr>
    </w:pPr>
    <w:r w:rsidRPr="00562134">
      <w:rPr>
        <w:rFonts w:ascii="Copperplate" w:hAnsi="Copperplate" w:cs="Courier New"/>
        <w:b/>
        <w:bCs/>
        <w:sz w:val="26"/>
        <w:szCs w:val="26"/>
      </w:rPr>
      <w:t>SETTORE "A" AMMINISTRATIVO SOCIO-CULTURALE E SERVIZI ALLA PERSONA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106"/>
    <w:multiLevelType w:val="hybridMultilevel"/>
    <w:tmpl w:val="CAB2B6F6"/>
    <w:lvl w:ilvl="0" w:tplc="1B748E1C">
      <w:start w:val="1"/>
      <w:numFmt w:val="decimal"/>
      <w:lvlText w:val="%1-"/>
      <w:lvlJc w:val="left"/>
      <w:pPr>
        <w:ind w:left="1068" w:hanging="360"/>
      </w:pPr>
      <w:rPr>
        <w:rFonts w:hint="default"/>
      </w:rPr>
    </w:lvl>
    <w:lvl w:ilvl="1" w:tplc="ADA2B1B6">
      <w:start w:val="1"/>
      <w:numFmt w:val="decimal"/>
      <w:lvlText w:val="%2-"/>
      <w:lvlJc w:val="left"/>
      <w:pPr>
        <w:ind w:left="1788" w:hanging="360"/>
      </w:pPr>
      <w:rPr>
        <w:rFonts w:ascii="Times New Roman" w:eastAsiaTheme="minorHAnsi" w:hAnsi="Times New Roman" w:cs="Times New Roman"/>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DA10EC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724DC2"/>
    <w:multiLevelType w:val="hybridMultilevel"/>
    <w:tmpl w:val="976A63E6"/>
    <w:lvl w:ilvl="0" w:tplc="A5E4A6CC">
      <w:start w:val="1"/>
      <w:numFmt w:val="decimal"/>
      <w:lvlText w:val="%1."/>
      <w:lvlJc w:val="left"/>
      <w:pPr>
        <w:ind w:left="773" w:hanging="360"/>
      </w:pPr>
      <w:rPr>
        <w:rFonts w:ascii="TimesNewRomanPSMT" w:hAnsi="TimesNewRomanPSMT" w:hint="default"/>
        <w:color w:val="000007"/>
        <w:sz w:val="22"/>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3" w15:restartNumberingAfterBreak="0">
    <w:nsid w:val="178C19CF"/>
    <w:multiLevelType w:val="hybridMultilevel"/>
    <w:tmpl w:val="5D8A0F1E"/>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D760B9"/>
    <w:multiLevelType w:val="hybridMultilevel"/>
    <w:tmpl w:val="C66CB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C812C6"/>
    <w:multiLevelType w:val="hybridMultilevel"/>
    <w:tmpl w:val="603C5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5236A"/>
    <w:multiLevelType w:val="hybridMultilevel"/>
    <w:tmpl w:val="1F844C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CF3425"/>
    <w:multiLevelType w:val="hybridMultilevel"/>
    <w:tmpl w:val="C62E4762"/>
    <w:lvl w:ilvl="0" w:tplc="AD6A6A0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4169ED"/>
    <w:multiLevelType w:val="hybridMultilevel"/>
    <w:tmpl w:val="495222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65A48DD"/>
    <w:multiLevelType w:val="hybridMultilevel"/>
    <w:tmpl w:val="92E000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36C491A"/>
    <w:multiLevelType w:val="hybridMultilevel"/>
    <w:tmpl w:val="7FA8C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6204895">
    <w:abstractNumId w:val="7"/>
  </w:num>
  <w:num w:numId="2" w16cid:durableId="1581674015">
    <w:abstractNumId w:val="0"/>
  </w:num>
  <w:num w:numId="3" w16cid:durableId="1247347289">
    <w:abstractNumId w:val="4"/>
  </w:num>
  <w:num w:numId="4" w16cid:durableId="1107313463">
    <w:abstractNumId w:val="2"/>
  </w:num>
  <w:num w:numId="5" w16cid:durableId="854341588">
    <w:abstractNumId w:val="10"/>
  </w:num>
  <w:num w:numId="6" w16cid:durableId="521675824">
    <w:abstractNumId w:val="1"/>
  </w:num>
  <w:num w:numId="7" w16cid:durableId="1983729840">
    <w:abstractNumId w:val="5"/>
  </w:num>
  <w:num w:numId="8" w16cid:durableId="1503160682">
    <w:abstractNumId w:val="8"/>
  </w:num>
  <w:num w:numId="9" w16cid:durableId="845947688">
    <w:abstractNumId w:val="9"/>
  </w:num>
  <w:num w:numId="10" w16cid:durableId="1043482389">
    <w:abstractNumId w:val="3"/>
  </w:num>
  <w:num w:numId="11" w16cid:durableId="1499686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E"/>
    <w:rsid w:val="000358C3"/>
    <w:rsid w:val="00075EF9"/>
    <w:rsid w:val="000C1BC3"/>
    <w:rsid w:val="000F1052"/>
    <w:rsid w:val="00107B36"/>
    <w:rsid w:val="001373FF"/>
    <w:rsid w:val="00154919"/>
    <w:rsid w:val="001C00BD"/>
    <w:rsid w:val="001D4D3D"/>
    <w:rsid w:val="001D5C47"/>
    <w:rsid w:val="001F64CA"/>
    <w:rsid w:val="00222D03"/>
    <w:rsid w:val="00246AA3"/>
    <w:rsid w:val="002D471D"/>
    <w:rsid w:val="002E5321"/>
    <w:rsid w:val="0031238B"/>
    <w:rsid w:val="003174C8"/>
    <w:rsid w:val="0035764D"/>
    <w:rsid w:val="003813E8"/>
    <w:rsid w:val="00397501"/>
    <w:rsid w:val="003B4511"/>
    <w:rsid w:val="003E60B7"/>
    <w:rsid w:val="003F44E8"/>
    <w:rsid w:val="003F65A4"/>
    <w:rsid w:val="0042547C"/>
    <w:rsid w:val="00484E1E"/>
    <w:rsid w:val="00491EAB"/>
    <w:rsid w:val="0052113F"/>
    <w:rsid w:val="00562134"/>
    <w:rsid w:val="005836B0"/>
    <w:rsid w:val="005C3D3E"/>
    <w:rsid w:val="0067480A"/>
    <w:rsid w:val="006757A3"/>
    <w:rsid w:val="0068623D"/>
    <w:rsid w:val="006915A2"/>
    <w:rsid w:val="0069314B"/>
    <w:rsid w:val="007050D4"/>
    <w:rsid w:val="007A2357"/>
    <w:rsid w:val="007A34AF"/>
    <w:rsid w:val="00813068"/>
    <w:rsid w:val="00814341"/>
    <w:rsid w:val="00880986"/>
    <w:rsid w:val="008C00DD"/>
    <w:rsid w:val="008F14A5"/>
    <w:rsid w:val="009D68DB"/>
    <w:rsid w:val="009F4E07"/>
    <w:rsid w:val="00A20F9B"/>
    <w:rsid w:val="00AE4333"/>
    <w:rsid w:val="00B224FE"/>
    <w:rsid w:val="00BB66A7"/>
    <w:rsid w:val="00C047CD"/>
    <w:rsid w:val="00C35ECB"/>
    <w:rsid w:val="00C91A8F"/>
    <w:rsid w:val="00C967DF"/>
    <w:rsid w:val="00CD3DF1"/>
    <w:rsid w:val="00CE7D4A"/>
    <w:rsid w:val="00CF173A"/>
    <w:rsid w:val="00CF6909"/>
    <w:rsid w:val="00D7496D"/>
    <w:rsid w:val="00E0533D"/>
    <w:rsid w:val="00E17A93"/>
    <w:rsid w:val="00E242AB"/>
    <w:rsid w:val="00E82A13"/>
    <w:rsid w:val="00E924A2"/>
    <w:rsid w:val="00F11ED2"/>
    <w:rsid w:val="00F40078"/>
    <w:rsid w:val="00F76158"/>
    <w:rsid w:val="00FA0988"/>
    <w:rsid w:val="00FD3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3236"/>
  <w15:chartTrackingRefBased/>
  <w15:docId w15:val="{B977C1DD-E043-1E47-BF8E-327EEF5F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64CA"/>
    <w:pPr>
      <w:ind w:left="720"/>
      <w:contextualSpacing/>
    </w:pPr>
  </w:style>
  <w:style w:type="paragraph" w:styleId="Intestazione">
    <w:name w:val="header"/>
    <w:basedOn w:val="Normale"/>
    <w:link w:val="IntestazioneCarattere"/>
    <w:uiPriority w:val="99"/>
    <w:unhideWhenUsed/>
    <w:rsid w:val="003E60B7"/>
    <w:pPr>
      <w:tabs>
        <w:tab w:val="center" w:pos="4819"/>
        <w:tab w:val="right" w:pos="9638"/>
      </w:tabs>
    </w:pPr>
  </w:style>
  <w:style w:type="character" w:customStyle="1" w:styleId="IntestazioneCarattere">
    <w:name w:val="Intestazione Carattere"/>
    <w:basedOn w:val="Carpredefinitoparagrafo"/>
    <w:link w:val="Intestazione"/>
    <w:uiPriority w:val="99"/>
    <w:rsid w:val="003E60B7"/>
  </w:style>
  <w:style w:type="paragraph" w:styleId="Pidipagina">
    <w:name w:val="footer"/>
    <w:basedOn w:val="Normale"/>
    <w:link w:val="PidipaginaCarattere"/>
    <w:uiPriority w:val="99"/>
    <w:unhideWhenUsed/>
    <w:rsid w:val="003E60B7"/>
    <w:pPr>
      <w:tabs>
        <w:tab w:val="center" w:pos="4819"/>
        <w:tab w:val="right" w:pos="9638"/>
      </w:tabs>
    </w:pPr>
  </w:style>
  <w:style w:type="character" w:customStyle="1" w:styleId="PidipaginaCarattere">
    <w:name w:val="Piè di pagina Carattere"/>
    <w:basedOn w:val="Carpredefinitoparagrafo"/>
    <w:link w:val="Pidipagina"/>
    <w:uiPriority w:val="99"/>
    <w:rsid w:val="003E60B7"/>
  </w:style>
  <w:style w:type="character" w:styleId="Collegamentoipertestuale">
    <w:name w:val="Hyperlink"/>
    <w:basedOn w:val="Carpredefinitoparagrafo"/>
    <w:uiPriority w:val="99"/>
    <w:unhideWhenUsed/>
    <w:rsid w:val="003E60B7"/>
    <w:rPr>
      <w:color w:val="0563C1" w:themeColor="hyperlink"/>
      <w:u w:val="single"/>
    </w:rPr>
  </w:style>
  <w:style w:type="character" w:styleId="Menzionenonrisolta">
    <w:name w:val="Unresolved Mention"/>
    <w:basedOn w:val="Carpredefinitoparagrafo"/>
    <w:uiPriority w:val="99"/>
    <w:semiHidden/>
    <w:unhideWhenUsed/>
    <w:rsid w:val="003E60B7"/>
    <w:rPr>
      <w:color w:val="605E5C"/>
      <w:shd w:val="clear" w:color="auto" w:fill="E1DFDD"/>
    </w:rPr>
  </w:style>
  <w:style w:type="character" w:styleId="Collegamentovisitato">
    <w:name w:val="FollowedHyperlink"/>
    <w:basedOn w:val="Carpredefinitoparagrafo"/>
    <w:uiPriority w:val="99"/>
    <w:semiHidden/>
    <w:unhideWhenUsed/>
    <w:rsid w:val="00A20F9B"/>
    <w:rPr>
      <w:color w:val="954F72" w:themeColor="followedHyperlink"/>
      <w:u w:val="single"/>
    </w:rPr>
  </w:style>
  <w:style w:type="paragraph" w:customStyle="1" w:styleId="Default">
    <w:name w:val="Default"/>
    <w:rsid w:val="00880986"/>
    <w:pPr>
      <w:autoSpaceDE w:val="0"/>
      <w:autoSpaceDN w:val="0"/>
      <w:adjustRightInd w:val="0"/>
    </w:pPr>
    <w:rPr>
      <w:rFonts w:ascii="Times New Roman" w:hAnsi="Times New Roman" w:cs="Times New Roman"/>
      <w:color w:val="000000"/>
      <w:kern w:val="0"/>
      <w14:ligatures w14:val="none"/>
    </w:rPr>
  </w:style>
  <w:style w:type="paragraph" w:styleId="Corpotesto">
    <w:name w:val="Body Text"/>
    <w:basedOn w:val="Normale"/>
    <w:link w:val="CorpotestoCarattere"/>
    <w:uiPriority w:val="1"/>
    <w:qFormat/>
    <w:rsid w:val="00CE7D4A"/>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CorpotestoCarattere">
    <w:name w:val="Corpo testo Carattere"/>
    <w:basedOn w:val="Carpredefinitoparagrafo"/>
    <w:link w:val="Corpotesto"/>
    <w:uiPriority w:val="1"/>
    <w:rsid w:val="00CE7D4A"/>
    <w:rPr>
      <w:rFonts w:ascii="Times New Roman" w:eastAsia="Times New Roman" w:hAnsi="Times New Roman" w:cs="Times New Roman"/>
      <w:kern w:val="0"/>
      <w:sz w:val="22"/>
      <w:szCs w:val="22"/>
      <w14:ligatures w14:val="none"/>
    </w:rPr>
  </w:style>
  <w:style w:type="paragraph" w:styleId="Titolo">
    <w:name w:val="Title"/>
    <w:basedOn w:val="Normale"/>
    <w:link w:val="TitoloCarattere"/>
    <w:uiPriority w:val="10"/>
    <w:qFormat/>
    <w:rsid w:val="00CE7D4A"/>
    <w:pPr>
      <w:widowControl w:val="0"/>
      <w:autoSpaceDE w:val="0"/>
      <w:autoSpaceDN w:val="0"/>
      <w:spacing w:before="1"/>
      <w:ind w:left="388"/>
      <w:jc w:val="both"/>
    </w:pPr>
    <w:rPr>
      <w:rFonts w:ascii="Times New Roman" w:eastAsia="Times New Roman" w:hAnsi="Times New Roman" w:cs="Times New Roman"/>
      <w:b/>
      <w:bCs/>
      <w:kern w:val="0"/>
      <w:sz w:val="22"/>
      <w:szCs w:val="22"/>
      <w14:ligatures w14:val="none"/>
    </w:rPr>
  </w:style>
  <w:style w:type="character" w:customStyle="1" w:styleId="TitoloCarattere">
    <w:name w:val="Titolo Carattere"/>
    <w:basedOn w:val="Carpredefinitoparagrafo"/>
    <w:link w:val="Titolo"/>
    <w:uiPriority w:val="10"/>
    <w:rsid w:val="00CE7D4A"/>
    <w:rPr>
      <w:rFonts w:ascii="Times New Roman" w:eastAsia="Times New Roman" w:hAnsi="Times New Roman" w:cs="Times New Roman"/>
      <w:b/>
      <w:bCs/>
      <w:kern w:val="0"/>
      <w:sz w:val="22"/>
      <w:szCs w:val="22"/>
      <w14:ligatures w14:val="none"/>
    </w:rPr>
  </w:style>
  <w:style w:type="paragraph" w:styleId="NormaleWeb">
    <w:name w:val="Normal (Web)"/>
    <w:basedOn w:val="Normale"/>
    <w:uiPriority w:val="99"/>
    <w:unhideWhenUsed/>
    <w:rsid w:val="00CE7D4A"/>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CF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0511">
      <w:bodyDiv w:val="1"/>
      <w:marLeft w:val="0"/>
      <w:marRight w:val="0"/>
      <w:marTop w:val="0"/>
      <w:marBottom w:val="0"/>
      <w:divBdr>
        <w:top w:val="none" w:sz="0" w:space="0" w:color="auto"/>
        <w:left w:val="none" w:sz="0" w:space="0" w:color="auto"/>
        <w:bottom w:val="none" w:sz="0" w:space="0" w:color="auto"/>
        <w:right w:val="none" w:sz="0" w:space="0" w:color="auto"/>
      </w:divBdr>
      <w:divsChild>
        <w:div w:id="935749434">
          <w:marLeft w:val="0"/>
          <w:marRight w:val="0"/>
          <w:marTop w:val="0"/>
          <w:marBottom w:val="0"/>
          <w:divBdr>
            <w:top w:val="none" w:sz="0" w:space="0" w:color="auto"/>
            <w:left w:val="none" w:sz="0" w:space="0" w:color="auto"/>
            <w:bottom w:val="none" w:sz="0" w:space="0" w:color="auto"/>
            <w:right w:val="none" w:sz="0" w:space="0" w:color="auto"/>
          </w:divBdr>
          <w:divsChild>
            <w:div w:id="1810437443">
              <w:marLeft w:val="0"/>
              <w:marRight w:val="0"/>
              <w:marTop w:val="0"/>
              <w:marBottom w:val="0"/>
              <w:divBdr>
                <w:top w:val="none" w:sz="0" w:space="0" w:color="auto"/>
                <w:left w:val="none" w:sz="0" w:space="0" w:color="auto"/>
                <w:bottom w:val="none" w:sz="0" w:space="0" w:color="auto"/>
                <w:right w:val="none" w:sz="0" w:space="0" w:color="auto"/>
              </w:divBdr>
              <w:divsChild>
                <w:div w:id="1525483033">
                  <w:marLeft w:val="0"/>
                  <w:marRight w:val="0"/>
                  <w:marTop w:val="0"/>
                  <w:marBottom w:val="0"/>
                  <w:divBdr>
                    <w:top w:val="none" w:sz="0" w:space="0" w:color="auto"/>
                    <w:left w:val="none" w:sz="0" w:space="0" w:color="auto"/>
                    <w:bottom w:val="none" w:sz="0" w:space="0" w:color="auto"/>
                    <w:right w:val="none" w:sz="0" w:space="0" w:color="auto"/>
                  </w:divBdr>
                  <w:divsChild>
                    <w:div w:id="1758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ndi@comune.vicari.pa.it" TargetMode="External"/><Relationship Id="rId3" Type="http://schemas.openxmlformats.org/officeDocument/2006/relationships/settings" Target="settings.xml"/><Relationship Id="rId7" Type="http://schemas.openxmlformats.org/officeDocument/2006/relationships/hyperlink" Target="mailto:comunevicar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591</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terranova</dc:creator>
  <cp:keywords/>
  <dc:description/>
  <cp:lastModifiedBy>DOMENICO BONDI'</cp:lastModifiedBy>
  <cp:revision>3</cp:revision>
  <cp:lastPrinted>2023-04-25T18:15:00Z</cp:lastPrinted>
  <dcterms:created xsi:type="dcterms:W3CDTF">2023-10-05T12:41:00Z</dcterms:created>
  <dcterms:modified xsi:type="dcterms:W3CDTF">2023-10-09T09:35:00Z</dcterms:modified>
</cp:coreProperties>
</file>