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9AFA1" w14:textId="77777777" w:rsidR="008C6FC9" w:rsidRPr="00FC2BC7" w:rsidRDefault="008C6FC9" w:rsidP="008C6FC9">
      <w:pPr>
        <w:pStyle w:val="Paragrafoelenco"/>
        <w:spacing w:before="240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FC2BC7">
        <w:rPr>
          <w:rFonts w:ascii="Palatino Linotype" w:eastAsia="Times New Roman" w:hAnsi="Palatino Linotype" w:cs="Times New Roman"/>
          <w:b/>
          <w:bCs/>
          <w:color w:val="000000"/>
          <w:sz w:val="22"/>
          <w:szCs w:val="22"/>
          <w:lang w:eastAsia="it-IT"/>
        </w:rPr>
        <w:t xml:space="preserve">Articolo </w:t>
      </w:r>
      <w:r>
        <w:rPr>
          <w:rFonts w:ascii="Palatino Linotype" w:eastAsia="Times New Roman" w:hAnsi="Palatino Linotype" w:cs="Times New Roman"/>
          <w:b/>
          <w:bCs/>
          <w:color w:val="000000"/>
          <w:sz w:val="22"/>
          <w:szCs w:val="22"/>
          <w:lang w:eastAsia="it-IT"/>
        </w:rPr>
        <w:t>5-bis</w:t>
      </w:r>
      <w:r w:rsidRPr="00FC2BC7">
        <w:rPr>
          <w:rFonts w:ascii="Palatino Linotype" w:eastAsia="Times New Roman" w:hAnsi="Palatino Linotype" w:cs="Times New Roman"/>
          <w:b/>
          <w:bCs/>
          <w:color w:val="000000"/>
          <w:sz w:val="22"/>
          <w:szCs w:val="22"/>
          <w:lang w:eastAsia="it-IT"/>
        </w:rPr>
        <w:t xml:space="preserve"> – Comunicazione procedimenti penali</w:t>
      </w:r>
    </w:p>
    <w:p w14:paraId="64D3A6A7" w14:textId="77777777" w:rsidR="008C6FC9" w:rsidRPr="00FC2BC7" w:rsidRDefault="008C6FC9" w:rsidP="008C6FC9">
      <w:pPr>
        <w:pStyle w:val="Paragrafoelenco"/>
        <w:spacing w:before="240" w:after="120"/>
        <w:jc w:val="both"/>
        <w:rPr>
          <w:rFonts w:ascii="Palatino Linotype" w:eastAsia="Times New Roman" w:hAnsi="Palatino Linotype" w:cs="Times New Roman"/>
          <w:color w:val="000000"/>
          <w:sz w:val="22"/>
          <w:szCs w:val="22"/>
          <w:lang w:eastAsia="it-IT"/>
        </w:rPr>
      </w:pPr>
    </w:p>
    <w:p w14:paraId="26AD358D" w14:textId="77777777" w:rsidR="008C6FC9" w:rsidRPr="00FC2BC7" w:rsidRDefault="008C6FC9" w:rsidP="008C6FC9">
      <w:pPr>
        <w:pStyle w:val="Paragrafoelenco"/>
        <w:numPr>
          <w:ilvl w:val="0"/>
          <w:numId w:val="1"/>
        </w:numPr>
        <w:spacing w:before="240" w:after="120"/>
        <w:jc w:val="both"/>
        <w:rPr>
          <w:rFonts w:ascii="Palatino Linotype" w:eastAsia="Times New Roman" w:hAnsi="Palatino Linotype" w:cs="Times New Roman"/>
          <w:color w:val="000000"/>
          <w:sz w:val="22"/>
          <w:szCs w:val="22"/>
          <w:lang w:eastAsia="it-IT"/>
        </w:rPr>
      </w:pPr>
      <w:r w:rsidRPr="00FC2BC7">
        <w:rPr>
          <w:rFonts w:ascii="Palatino Linotype" w:eastAsia="Times New Roman" w:hAnsi="Palatino Linotype" w:cs="Times New Roman"/>
          <w:color w:val="000000"/>
          <w:sz w:val="22"/>
          <w:szCs w:val="22"/>
          <w:lang w:eastAsia="it-IT"/>
        </w:rPr>
        <w:t>I dipendenti e i hanno l’obbligo di comunicare all’Amministrazione, tempestivamente, la sussistenza nei propri confronti di provvedimenti relativi all’iscrizione nel registro delle notizie di reato o di rinvio a giudizio.</w:t>
      </w:r>
    </w:p>
    <w:p w14:paraId="5DEC36BE" w14:textId="77777777" w:rsidR="008C6FC9" w:rsidRPr="00FC2BC7" w:rsidRDefault="008C6FC9" w:rsidP="008C6FC9">
      <w:pPr>
        <w:pStyle w:val="Paragrafoelenco"/>
        <w:numPr>
          <w:ilvl w:val="0"/>
          <w:numId w:val="1"/>
        </w:numPr>
        <w:spacing w:before="240" w:after="120"/>
        <w:jc w:val="both"/>
        <w:rPr>
          <w:rFonts w:ascii="Palatino Linotype" w:eastAsia="Times New Roman" w:hAnsi="Palatino Linotype" w:cs="Times New Roman"/>
          <w:color w:val="000000"/>
          <w:sz w:val="22"/>
          <w:szCs w:val="22"/>
          <w:lang w:eastAsia="it-IT"/>
        </w:rPr>
      </w:pPr>
      <w:r w:rsidRPr="00FC2BC7">
        <w:rPr>
          <w:rFonts w:ascii="Palatino Linotype" w:eastAsia="Times New Roman" w:hAnsi="Palatino Linotype" w:cs="Times New Roman"/>
          <w:color w:val="000000"/>
          <w:sz w:val="22"/>
          <w:szCs w:val="22"/>
          <w:lang w:eastAsia="it-IT"/>
        </w:rPr>
        <w:t xml:space="preserve">Per questo motivo ogni dipendente, compreso il personale con funzioni dirigenziali, nel caso di coinvolgimento in un procedimento penale per condotte attinenti </w:t>
      </w:r>
      <w:proofErr w:type="gramStart"/>
      <w:r w:rsidRPr="00FC2BC7">
        <w:rPr>
          <w:rFonts w:ascii="Palatino Linotype" w:eastAsia="Times New Roman" w:hAnsi="Palatino Linotype" w:cs="Times New Roman"/>
          <w:color w:val="000000"/>
          <w:sz w:val="22"/>
          <w:szCs w:val="22"/>
          <w:lang w:eastAsia="it-IT"/>
        </w:rPr>
        <w:t>lo</w:t>
      </w:r>
      <w:proofErr w:type="gramEnd"/>
      <w:r w:rsidRPr="00FC2BC7">
        <w:rPr>
          <w:rFonts w:ascii="Palatino Linotype" w:eastAsia="Times New Roman" w:hAnsi="Palatino Linotype" w:cs="Times New Roman"/>
          <w:color w:val="000000"/>
          <w:sz w:val="22"/>
          <w:szCs w:val="22"/>
          <w:lang w:eastAsia="it-IT"/>
        </w:rPr>
        <w:t xml:space="preserve"> svolgimento dell’attività lavorativa fornisce comunicazione scritta e riservata all’amministrazione appena avuta conoscenza dell’iscrizione nel registro degli indagati ai sensi dell’art. 335 </w:t>
      </w:r>
      <w:proofErr w:type="gramStart"/>
      <w:r w:rsidRPr="00FC2BC7">
        <w:rPr>
          <w:rFonts w:ascii="Palatino Linotype" w:eastAsia="Times New Roman" w:hAnsi="Palatino Linotype" w:cs="Times New Roman"/>
          <w:color w:val="000000"/>
          <w:sz w:val="22"/>
          <w:szCs w:val="22"/>
          <w:lang w:eastAsia="it-IT"/>
        </w:rPr>
        <w:t>c.p.p. .</w:t>
      </w:r>
      <w:proofErr w:type="gramEnd"/>
    </w:p>
    <w:p w14:paraId="49FCECAB" w14:textId="77777777" w:rsidR="008C6FC9" w:rsidRPr="00FC2BC7" w:rsidRDefault="008C6FC9" w:rsidP="008C6FC9">
      <w:pPr>
        <w:pStyle w:val="Paragrafoelenco"/>
        <w:numPr>
          <w:ilvl w:val="0"/>
          <w:numId w:val="1"/>
        </w:numPr>
        <w:spacing w:before="240" w:after="120"/>
        <w:jc w:val="both"/>
        <w:rPr>
          <w:rFonts w:ascii="Palatino Linotype" w:eastAsia="Times New Roman" w:hAnsi="Palatino Linotype" w:cs="Times New Roman"/>
          <w:color w:val="000000"/>
          <w:sz w:val="22"/>
          <w:szCs w:val="22"/>
          <w:lang w:eastAsia="it-IT"/>
        </w:rPr>
      </w:pPr>
      <w:r w:rsidRPr="00FC2BC7">
        <w:rPr>
          <w:rFonts w:ascii="Palatino Linotype" w:eastAsia="Times New Roman" w:hAnsi="Palatino Linotype" w:cs="Times New Roman"/>
          <w:color w:val="000000"/>
          <w:sz w:val="22"/>
          <w:szCs w:val="22"/>
          <w:lang w:eastAsia="it-IT"/>
        </w:rPr>
        <w:t>Per quanto concerne le condotte di natura corruttiva, l’obbligo di comunicazione da parte del dipendente sussiste qualora si verifichi almeno una delle seguenti ipotesi:</w:t>
      </w:r>
    </w:p>
    <w:p w14:paraId="07102734" w14:textId="77777777" w:rsidR="008C6FC9" w:rsidRPr="00FC2BC7" w:rsidRDefault="008C6FC9" w:rsidP="008C6FC9">
      <w:pPr>
        <w:pStyle w:val="Paragrafoelenco"/>
        <w:spacing w:before="240" w:after="120"/>
        <w:jc w:val="both"/>
        <w:rPr>
          <w:rFonts w:ascii="Palatino Linotype" w:eastAsia="Times New Roman" w:hAnsi="Palatino Linotype" w:cs="Times New Roman"/>
          <w:color w:val="000000"/>
          <w:sz w:val="22"/>
          <w:szCs w:val="22"/>
          <w:lang w:eastAsia="it-IT"/>
        </w:rPr>
      </w:pPr>
      <w:r w:rsidRPr="00FC2BC7">
        <w:rPr>
          <w:rFonts w:ascii="Palatino Linotype" w:eastAsia="Times New Roman" w:hAnsi="Palatino Linotype" w:cs="Times New Roman"/>
          <w:color w:val="000000"/>
          <w:sz w:val="22"/>
          <w:szCs w:val="22"/>
          <w:lang w:eastAsia="it-IT"/>
        </w:rPr>
        <w:t>•</w:t>
      </w:r>
      <w:r w:rsidRPr="00FC2BC7">
        <w:rPr>
          <w:rFonts w:ascii="Palatino Linotype" w:eastAsia="Times New Roman" w:hAnsi="Palatino Linotype" w:cs="Times New Roman"/>
          <w:color w:val="000000"/>
          <w:sz w:val="22"/>
          <w:szCs w:val="22"/>
          <w:lang w:eastAsia="it-IT"/>
        </w:rPr>
        <w:tab/>
        <w:t>avvenuta iscrizione nel registro delle notizie di reato</w:t>
      </w:r>
    </w:p>
    <w:p w14:paraId="11BCA985" w14:textId="77777777" w:rsidR="008C6FC9" w:rsidRPr="00FC2BC7" w:rsidRDefault="008C6FC9" w:rsidP="008C6FC9">
      <w:pPr>
        <w:pStyle w:val="Paragrafoelenco"/>
        <w:spacing w:before="240" w:after="120"/>
        <w:jc w:val="both"/>
        <w:rPr>
          <w:rFonts w:ascii="Palatino Linotype" w:eastAsia="Times New Roman" w:hAnsi="Palatino Linotype" w:cs="Times New Roman"/>
          <w:color w:val="000000"/>
          <w:sz w:val="22"/>
          <w:szCs w:val="22"/>
          <w:lang w:eastAsia="it-IT"/>
        </w:rPr>
      </w:pPr>
      <w:r w:rsidRPr="00FC2BC7">
        <w:rPr>
          <w:rFonts w:ascii="Palatino Linotype" w:eastAsia="Times New Roman" w:hAnsi="Palatino Linotype" w:cs="Times New Roman"/>
          <w:color w:val="000000"/>
          <w:sz w:val="22"/>
          <w:szCs w:val="22"/>
          <w:lang w:eastAsia="it-IT"/>
        </w:rPr>
        <w:t>•</w:t>
      </w:r>
      <w:r w:rsidRPr="00FC2BC7">
        <w:rPr>
          <w:rFonts w:ascii="Palatino Linotype" w:eastAsia="Times New Roman" w:hAnsi="Palatino Linotype" w:cs="Times New Roman"/>
          <w:color w:val="000000"/>
          <w:sz w:val="22"/>
          <w:szCs w:val="22"/>
          <w:lang w:eastAsia="it-IT"/>
        </w:rPr>
        <w:tab/>
        <w:t>avviso di conclusione delle indagini preliminari</w:t>
      </w:r>
    </w:p>
    <w:p w14:paraId="0DC00C91" w14:textId="77777777" w:rsidR="008C6FC9" w:rsidRPr="00FC2BC7" w:rsidRDefault="008C6FC9" w:rsidP="008C6FC9">
      <w:pPr>
        <w:pStyle w:val="Paragrafoelenco"/>
        <w:spacing w:before="240" w:after="120"/>
        <w:jc w:val="both"/>
        <w:rPr>
          <w:rFonts w:ascii="Palatino Linotype" w:eastAsia="Times New Roman" w:hAnsi="Palatino Linotype" w:cs="Times New Roman"/>
          <w:color w:val="000000"/>
          <w:sz w:val="22"/>
          <w:szCs w:val="22"/>
          <w:lang w:eastAsia="it-IT"/>
        </w:rPr>
      </w:pPr>
      <w:r w:rsidRPr="00FC2BC7">
        <w:rPr>
          <w:rFonts w:ascii="Palatino Linotype" w:eastAsia="Times New Roman" w:hAnsi="Palatino Linotype" w:cs="Times New Roman"/>
          <w:color w:val="000000"/>
          <w:sz w:val="22"/>
          <w:szCs w:val="22"/>
          <w:lang w:eastAsia="it-IT"/>
        </w:rPr>
        <w:t>•</w:t>
      </w:r>
      <w:r w:rsidRPr="00FC2BC7">
        <w:rPr>
          <w:rFonts w:ascii="Palatino Linotype" w:eastAsia="Times New Roman" w:hAnsi="Palatino Linotype" w:cs="Times New Roman"/>
          <w:color w:val="000000"/>
          <w:sz w:val="22"/>
          <w:szCs w:val="22"/>
          <w:lang w:eastAsia="it-IT"/>
        </w:rPr>
        <w:tab/>
        <w:t>richiesta di rinvio a giudizio in sede penale.</w:t>
      </w:r>
    </w:p>
    <w:p w14:paraId="1BAEC176" w14:textId="77777777" w:rsidR="008C6FC9" w:rsidRPr="00FC2BC7" w:rsidRDefault="008C6FC9" w:rsidP="008C6FC9">
      <w:pPr>
        <w:pStyle w:val="Paragrafoelenco"/>
        <w:numPr>
          <w:ilvl w:val="0"/>
          <w:numId w:val="1"/>
        </w:numPr>
        <w:spacing w:before="240" w:after="120"/>
        <w:jc w:val="both"/>
        <w:rPr>
          <w:rFonts w:ascii="Palatino Linotype" w:eastAsia="Times New Roman" w:hAnsi="Palatino Linotype" w:cs="Times New Roman"/>
          <w:color w:val="000000"/>
          <w:sz w:val="22"/>
          <w:szCs w:val="22"/>
          <w:lang w:eastAsia="it-IT"/>
        </w:rPr>
      </w:pPr>
      <w:r w:rsidRPr="00FC2BC7">
        <w:rPr>
          <w:rFonts w:ascii="Palatino Linotype" w:eastAsia="Times New Roman" w:hAnsi="Palatino Linotype" w:cs="Times New Roman"/>
          <w:color w:val="000000"/>
          <w:sz w:val="22"/>
          <w:szCs w:val="22"/>
          <w:lang w:eastAsia="it-IT"/>
        </w:rPr>
        <w:t>Per i dipendenti non titolari di funzioni dirigenziali, la comunicazione deve essere effettuata, per iscritto e in via riservata, sia al responsabile del proprio settore sia al Segretario Comunale. Per il personale titolare di funzioni dirigenziali, la comunicazione deve essere indirizzata esclusivamente al Segretario Comunale.</w:t>
      </w:r>
    </w:p>
    <w:p w14:paraId="05CA1D98" w14:textId="77777777" w:rsidR="008C6FC9" w:rsidRDefault="008C6FC9" w:rsidP="008C6FC9">
      <w:pPr>
        <w:pStyle w:val="Paragrafoelenco"/>
        <w:numPr>
          <w:ilvl w:val="0"/>
          <w:numId w:val="1"/>
        </w:numPr>
        <w:spacing w:before="240" w:after="120"/>
        <w:jc w:val="both"/>
        <w:rPr>
          <w:rFonts w:ascii="Palatino Linotype" w:eastAsia="Times New Roman" w:hAnsi="Palatino Linotype" w:cs="Times New Roman"/>
          <w:color w:val="000000"/>
          <w:sz w:val="22"/>
          <w:szCs w:val="22"/>
          <w:lang w:eastAsia="it-IT"/>
        </w:rPr>
      </w:pPr>
      <w:r w:rsidRPr="00FC2BC7">
        <w:rPr>
          <w:rFonts w:ascii="Palatino Linotype" w:eastAsia="Times New Roman" w:hAnsi="Palatino Linotype" w:cs="Times New Roman"/>
          <w:color w:val="000000"/>
          <w:sz w:val="22"/>
          <w:szCs w:val="22"/>
          <w:lang w:eastAsia="it-IT"/>
        </w:rPr>
        <w:t>In tutti i casi di sottoposizione a procedimento penale, inclusi quelli relativi a condotte non attinenti o estranee allo svolgimento dell’attività lavorativa, il dipendente ha l’obbligo di comunicare per iscritto e in via riservata il proprio coinvolgimento entro cinque giorni lavorativi da quando ne sia venuto a conoscenza, conformemente a quanto previsto dal CCNL di riferimento. La comunicazione deve essere trasmessa al responsabile del settore e al Segretario Comunale per i dipendenti non titolari di funzioni dirigenziali, e al solo Segretario Comunale per i dipendenti con funzioni dirigenziali.</w:t>
      </w:r>
    </w:p>
    <w:p w14:paraId="616C2ADD" w14:textId="27E7E1B1" w:rsidR="00BB66A7" w:rsidRPr="008C6FC9" w:rsidRDefault="008C6FC9" w:rsidP="008C6FC9">
      <w:pPr>
        <w:pStyle w:val="Paragrafoelenco"/>
        <w:numPr>
          <w:ilvl w:val="0"/>
          <w:numId w:val="1"/>
        </w:numPr>
        <w:spacing w:before="240" w:after="120"/>
        <w:jc w:val="both"/>
        <w:rPr>
          <w:rFonts w:ascii="Palatino Linotype" w:eastAsia="Times New Roman" w:hAnsi="Palatino Linotype" w:cs="Times New Roman"/>
          <w:color w:val="000000"/>
          <w:sz w:val="22"/>
          <w:szCs w:val="22"/>
          <w:lang w:eastAsia="it-IT"/>
        </w:rPr>
      </w:pPr>
      <w:r w:rsidRPr="008C6FC9">
        <w:rPr>
          <w:rFonts w:ascii="Palatino Linotype" w:eastAsia="Times New Roman" w:hAnsi="Palatino Linotype" w:cs="Times New Roman"/>
          <w:color w:val="000000"/>
          <w:sz w:val="22"/>
          <w:szCs w:val="22"/>
          <w:lang w:eastAsia="it-IT"/>
        </w:rPr>
        <w:t>Il dipendente è tenuto, altresì, a comunicare per iscritto, entro quarantotto ore, al Segretario Comunale l’eventuale sottoposizione a misure cautelari personali, coercitive o interdittive disposte dall’Autorità Giudiziaria, nonché l’avvenuta revoca di tali misure, ove intervenuta.</w:t>
      </w:r>
    </w:p>
    <w:sectPr w:rsidR="00BB66A7" w:rsidRPr="008C6FC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A36A3" w14:textId="77777777" w:rsidR="0075605B" w:rsidRDefault="0075605B" w:rsidP="008C6FC9">
      <w:r>
        <w:separator/>
      </w:r>
    </w:p>
  </w:endnote>
  <w:endnote w:type="continuationSeparator" w:id="0">
    <w:p w14:paraId="12350C4C" w14:textId="77777777" w:rsidR="0075605B" w:rsidRDefault="0075605B" w:rsidP="008C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16485" w14:textId="77777777" w:rsidR="0075605B" w:rsidRDefault="0075605B" w:rsidP="008C6FC9">
      <w:r>
        <w:separator/>
      </w:r>
    </w:p>
  </w:footnote>
  <w:footnote w:type="continuationSeparator" w:id="0">
    <w:p w14:paraId="7B8F8352" w14:textId="77777777" w:rsidR="0075605B" w:rsidRDefault="0075605B" w:rsidP="008C6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A7522" w14:textId="72B7FFEB" w:rsidR="008C6FC9" w:rsidRPr="008C6FC9" w:rsidRDefault="008C6FC9" w:rsidP="008C6FC9">
    <w:pPr>
      <w:pStyle w:val="Intestazione"/>
      <w:jc w:val="both"/>
      <w:rPr>
        <w:b/>
        <w:bCs/>
      </w:rPr>
    </w:pPr>
    <w:r w:rsidRPr="008C6FC9">
      <w:rPr>
        <w:b/>
        <w:bCs/>
      </w:rPr>
      <w:t>Proposta di aggiornamento allegata all’</w:t>
    </w:r>
    <w:r w:rsidRPr="008C6FC9">
      <w:rPr>
        <w:rFonts w:ascii="Arial" w:hAnsi="Arial" w:cs="Arial"/>
        <w:b/>
        <w:bCs/>
      </w:rPr>
      <w:t>Avviso pubblico di procedura aperta per l’approvazione delle modifiche al Codice di comportamento del Comune di Vica</w:t>
    </w:r>
    <w:r w:rsidRPr="008C6FC9">
      <w:rPr>
        <w:rFonts w:ascii="Arial" w:hAnsi="Arial" w:cs="Arial"/>
        <w:b/>
        <w:bCs/>
      </w:rPr>
      <w:t>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075BB4"/>
    <w:multiLevelType w:val="hybridMultilevel"/>
    <w:tmpl w:val="C1DA59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23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C9"/>
    <w:rsid w:val="000E13EF"/>
    <w:rsid w:val="00397501"/>
    <w:rsid w:val="0067480A"/>
    <w:rsid w:val="0075605B"/>
    <w:rsid w:val="008C6FC9"/>
    <w:rsid w:val="00BB66A7"/>
    <w:rsid w:val="00C91A8F"/>
    <w:rsid w:val="00D70FC0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47DD7"/>
  <w15:chartTrackingRefBased/>
  <w15:docId w15:val="{07641B56-BAE8-6444-A11A-A4087D68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6FC9"/>
  </w:style>
  <w:style w:type="paragraph" w:styleId="Titolo1">
    <w:name w:val="heading 1"/>
    <w:basedOn w:val="Normale"/>
    <w:next w:val="Normale"/>
    <w:link w:val="Titolo1Carattere"/>
    <w:uiPriority w:val="9"/>
    <w:qFormat/>
    <w:rsid w:val="008C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C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6F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6F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6F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C6F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C6F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C6F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C6F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6F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C6F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C6F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C6FC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6FC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C6FC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C6FC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C6FC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C6FC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C6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C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C6F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C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C6F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C6FC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C6FC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C6FC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C6F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C6FC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C6FC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C6F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6FC9"/>
  </w:style>
  <w:style w:type="paragraph" w:styleId="Pidipagina">
    <w:name w:val="footer"/>
    <w:basedOn w:val="Normale"/>
    <w:link w:val="PidipaginaCarattere"/>
    <w:uiPriority w:val="99"/>
    <w:unhideWhenUsed/>
    <w:rsid w:val="008C6F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terranova</dc:creator>
  <cp:keywords/>
  <dc:description/>
  <cp:lastModifiedBy>roberto terranova</cp:lastModifiedBy>
  <cp:revision>1</cp:revision>
  <dcterms:created xsi:type="dcterms:W3CDTF">2025-07-08T14:11:00Z</dcterms:created>
  <dcterms:modified xsi:type="dcterms:W3CDTF">2025-07-08T14:12:00Z</dcterms:modified>
</cp:coreProperties>
</file>